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D6066" w:rsidRDefault="009A19A8" w:rsidP="00DD6066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Calibri" w:hAnsi="Arial Black" w:cs="Calibri"/>
          <w:b/>
          <w:i/>
          <w:noProof/>
          <w:color w:val="0070C0"/>
          <w:sz w:val="32"/>
          <w:szCs w:val="3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pt;margin-top:1.85pt;width:60.3pt;height:68.3pt;z-index:-251658752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  <w10:wrap type="through"/>
          </v:shape>
          <o:OLEObject Type="Embed" ProgID="StaticMetafile" ShapeID="_x0000_s1026" DrawAspect="Content" ObjectID="_1610960014" r:id="rId10"/>
        </w:pict>
      </w:r>
      <w:r w:rsidR="00DD6066" w:rsidRPr="00045CBD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ПРОЕКТ</w:t>
      </w:r>
      <w:r w:rsidR="00DD6066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</w:t>
      </w:r>
      <w:r w:rsidR="00DD6066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СЫЗРАНСКОЙ ПРОФСОЮЗНОЙ     ОРГАНИЗАЦИИ РАБОТНИКОВ ОБРАЗОВАНИЯ  </w:t>
      </w:r>
    </w:p>
    <w:p w:rsidR="00DD6066" w:rsidRPr="00037BCA" w:rsidRDefault="00DD6066" w:rsidP="00DD6066">
      <w:pPr>
        <w:spacing w:line="240" w:lineRule="auto"/>
        <w:rPr>
          <w:rFonts w:ascii="Arial Black" w:eastAsia="Times New Roman" w:hAnsi="Arial Black" w:cs="Times New Roman"/>
          <w:b/>
          <w:i/>
          <w:color w:val="0070C0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«Ты нужен профсоюзу, профсоюз нужен тебе!</w:t>
      </w:r>
      <w:r w:rsidRPr="00EB2C78">
        <w:rPr>
          <w:rFonts w:ascii="Arial Black" w:eastAsia="Times New Roman" w:hAnsi="Arial Black" w:cs="Times New Roman"/>
          <w:b/>
          <w:i/>
          <w:color w:val="0070C0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»</w:t>
      </w:r>
    </w:p>
    <w:p w:rsidR="000A3EF5" w:rsidRDefault="000A3EF5" w:rsidP="001254F0">
      <w:pPr>
        <w:spacing w:line="240" w:lineRule="auto"/>
        <w:ind w:left="567"/>
        <w:jc w:val="center"/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B49BF"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Что такое проект?</w:t>
      </w:r>
      <w:r w:rsidRPr="00122678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Pr="00122678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Сызранская</w:t>
      </w:r>
      <w:proofErr w:type="spellEnd"/>
      <w:r w:rsidRPr="00122678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профсоюзная организация работников образования понимает это, как </w:t>
      </w:r>
      <w:r w:rsidR="001254F0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комплекс взаимосвязанных мероприятий, предназначенных для достижения необходимых задач с четко поставленными целями </w:t>
      </w:r>
      <w:r w:rsidRPr="00122678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 рамках определенного времени и денежных ресурсов.</w:t>
      </w:r>
    </w:p>
    <w:p w:rsidR="00006691" w:rsidRDefault="00006691" w:rsidP="00006691">
      <w:pPr>
        <w:spacing w:line="240" w:lineRule="auto"/>
        <w:ind w:firstLine="426"/>
        <w:jc w:val="center"/>
        <w:rPr>
          <w:rFonts w:ascii="Arial Black" w:eastAsia="Times New Roman" w:hAnsi="Arial Black" w:cs="Times New Roman"/>
          <w:b/>
          <w:i/>
          <w:color w:val="0070C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634D0">
        <w:rPr>
          <w:rFonts w:ascii="Arial Black" w:eastAsia="Times New Roman" w:hAnsi="Arial Black" w:cs="Times New Roman"/>
          <w:b/>
          <w:i/>
          <w:color w:val="0070C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Основные участники реализации проекта</w:t>
      </w:r>
      <w:r>
        <w:rPr>
          <w:rFonts w:ascii="Arial Black" w:eastAsia="Times New Roman" w:hAnsi="Arial Black" w:cs="Times New Roman"/>
          <w:b/>
          <w:i/>
          <w:color w:val="0070C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– профсоюзный актив организации, председатели первичных профсоюзных организаций.                                                     </w:t>
      </w:r>
      <w:r w:rsidRPr="00E634D0">
        <w:rPr>
          <w:rFonts w:ascii="Arial Black" w:eastAsia="Times New Roman" w:hAnsi="Arial Black" w:cs="Times New Roman"/>
          <w:b/>
          <w:i/>
          <w:color w:val="0070C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Целевая группа (на кого рассчитан проект)</w:t>
      </w:r>
      <w:r>
        <w:rPr>
          <w:rFonts w:ascii="Arial Black" w:eastAsia="Times New Roman" w:hAnsi="Arial Black" w:cs="Times New Roman"/>
          <w:b/>
          <w:i/>
          <w:color w:val="0070C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– рядовые члены и не члены Сызранской профсоюзной организации работников образования.</w:t>
      </w:r>
    </w:p>
    <w:p w:rsidR="00E64432" w:rsidRPr="0065261E" w:rsidRDefault="0044336A" w:rsidP="0065261E">
      <w:pPr>
        <w:pStyle w:val="a3"/>
        <w:numPr>
          <w:ilvl w:val="0"/>
          <w:numId w:val="10"/>
        </w:num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E64432" w:rsidRPr="0065261E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</w:t>
      </w:r>
      <w:r w:rsidR="004124BC" w:rsidRPr="0065261E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аспортные данные П</w:t>
      </w:r>
      <w:r w:rsidR="00E64432" w:rsidRPr="0065261E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роекта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64432" w:rsidTr="00E64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E64432" w:rsidRPr="00E64432" w:rsidRDefault="00E64432" w:rsidP="00E64432">
            <w:pPr>
              <w:jc w:val="both"/>
              <w:rPr>
                <w:i/>
                <w:color w:val="0070C0"/>
                <w:sz w:val="28"/>
                <w:szCs w:val="28"/>
              </w:rPr>
            </w:pPr>
            <w:r w:rsidRPr="00E64432">
              <w:rPr>
                <w:i/>
                <w:color w:val="0070C0"/>
                <w:sz w:val="28"/>
                <w:szCs w:val="28"/>
              </w:rPr>
              <w:t xml:space="preserve">Основание для разработки </w:t>
            </w:r>
          </w:p>
          <w:p w:rsidR="00E64432" w:rsidRDefault="00E64432" w:rsidP="00DD60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64432" w:rsidRPr="00E64432" w:rsidRDefault="00E64432" w:rsidP="00DD60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4432">
              <w:rPr>
                <w:i/>
                <w:color w:val="0070C0"/>
                <w:sz w:val="24"/>
                <w:szCs w:val="24"/>
              </w:rPr>
              <w:t>Поручение</w:t>
            </w:r>
            <w:r w:rsidR="0093629F">
              <w:rPr>
                <w:i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93629F">
              <w:rPr>
                <w:i/>
                <w:color w:val="0070C0"/>
                <w:sz w:val="24"/>
                <w:szCs w:val="24"/>
              </w:rPr>
              <w:t>председателя С</w:t>
            </w:r>
            <w:r w:rsidRPr="00E64432">
              <w:rPr>
                <w:i/>
                <w:color w:val="0070C0"/>
                <w:sz w:val="24"/>
                <w:szCs w:val="24"/>
              </w:rPr>
              <w:t>амарской областной организации профсоюза работников народного образования</w:t>
            </w:r>
            <w:proofErr w:type="gramEnd"/>
            <w:r w:rsidRPr="00E64432">
              <w:rPr>
                <w:i/>
                <w:color w:val="0070C0"/>
                <w:sz w:val="24"/>
                <w:szCs w:val="24"/>
              </w:rPr>
              <w:t xml:space="preserve"> и науки РФ</w:t>
            </w:r>
            <w:r>
              <w:rPr>
                <w:i/>
                <w:color w:val="0070C0"/>
                <w:sz w:val="24"/>
                <w:szCs w:val="24"/>
              </w:rPr>
              <w:t xml:space="preserve"> от 21.11.2018 г.</w:t>
            </w:r>
          </w:p>
        </w:tc>
      </w:tr>
      <w:tr w:rsidR="00E64432" w:rsidTr="00E6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E64432" w:rsidRDefault="00E64432" w:rsidP="00DD6066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Период </w:t>
            </w:r>
            <w:r w:rsidR="004124BC">
              <w:rPr>
                <w:i/>
                <w:color w:val="0070C0"/>
                <w:sz w:val="28"/>
                <w:szCs w:val="28"/>
              </w:rPr>
              <w:t>реализации П</w:t>
            </w:r>
            <w:r w:rsidR="002A7E4A"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E64432" w:rsidRPr="00E64432" w:rsidRDefault="00E64432" w:rsidP="00DD60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64432">
              <w:rPr>
                <w:b/>
                <w:i/>
                <w:color w:val="0070C0"/>
                <w:sz w:val="24"/>
                <w:szCs w:val="24"/>
              </w:rPr>
              <w:t>2</w:t>
            </w:r>
            <w:r>
              <w:rPr>
                <w:b/>
                <w:i/>
                <w:color w:val="0070C0"/>
                <w:sz w:val="24"/>
                <w:szCs w:val="24"/>
              </w:rPr>
              <w:t>019 -2021 г.</w:t>
            </w:r>
          </w:p>
        </w:tc>
      </w:tr>
      <w:tr w:rsidR="00E64432" w:rsidTr="00E6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E64432" w:rsidRDefault="004124BC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  <w:r>
              <w:rPr>
                <w:i/>
                <w:color w:val="0070C0"/>
                <w:sz w:val="28"/>
                <w:szCs w:val="28"/>
              </w:rPr>
              <w:t>Этапы реализации П</w:t>
            </w:r>
            <w:r w:rsidR="002A7E4A">
              <w:rPr>
                <w:i/>
                <w:color w:val="0070C0"/>
                <w:sz w:val="28"/>
                <w:szCs w:val="28"/>
              </w:rPr>
              <w:t>роекта</w:t>
            </w:r>
          </w:p>
          <w:p w:rsidR="00216D1C" w:rsidRDefault="00216D1C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</w:p>
          <w:p w:rsidR="00216D1C" w:rsidRDefault="00216D1C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</w:p>
          <w:p w:rsidR="00216D1C" w:rsidRDefault="00216D1C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</w:p>
          <w:p w:rsidR="00216D1C" w:rsidRDefault="00216D1C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</w:p>
          <w:p w:rsidR="00216D1C" w:rsidRPr="00216D1C" w:rsidRDefault="009A19A8" w:rsidP="00DD6066">
            <w:pPr>
              <w:jc w:val="both"/>
              <w:rPr>
                <w:i/>
                <w:color w:val="0070C0"/>
                <w:sz w:val="28"/>
                <w:szCs w:val="28"/>
                <w:lang w:val="en-US"/>
              </w:rPr>
            </w:pPr>
            <w:r>
              <w:rPr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54" type="#_x0000_t75" style="position:absolute;left:0;text-align:left;margin-left:-8.05pt;margin-top:-13.3pt;width:60.3pt;height:68.3pt;z-index:-251633152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  <w10:wrap type="through"/>
                </v:shape>
                <o:OLEObject Type="Embed" ProgID="StaticMetafile" ShapeID="_x0000_s1054" DrawAspect="Content" ObjectID="_1610960015" r:id="rId11"/>
              </w:pict>
            </w:r>
          </w:p>
        </w:tc>
        <w:tc>
          <w:tcPr>
            <w:tcW w:w="7393" w:type="dxa"/>
          </w:tcPr>
          <w:p w:rsidR="00E64432" w:rsidRDefault="00E64432" w:rsidP="00DD60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116AFC">
              <w:rPr>
                <w:b/>
                <w:i/>
                <w:color w:val="0070C0"/>
                <w:sz w:val="24"/>
                <w:szCs w:val="24"/>
                <w:u w:val="thick"/>
              </w:rPr>
              <w:lastRenderedPageBreak/>
              <w:t>Первый этап (2019 г.)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61353B">
              <w:rPr>
                <w:b/>
                <w:i/>
                <w:color w:val="0070C0"/>
                <w:sz w:val="24"/>
                <w:szCs w:val="24"/>
              </w:rPr>
              <w:t>–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аналитико</w:t>
            </w:r>
            <w:r w:rsidR="0061353B">
              <w:rPr>
                <w:b/>
                <w:i/>
                <w:color w:val="0070C0"/>
                <w:sz w:val="24"/>
                <w:szCs w:val="24"/>
              </w:rPr>
              <w:t>-</w:t>
            </w:r>
            <w:r>
              <w:rPr>
                <w:b/>
                <w:i/>
                <w:color w:val="0070C0"/>
                <w:sz w:val="24"/>
                <w:szCs w:val="24"/>
              </w:rPr>
              <w:t>проектировочный</w:t>
            </w:r>
            <w:r w:rsidR="0061353B" w:rsidRPr="0061353B">
              <w:rPr>
                <w:b/>
                <w:i/>
                <w:color w:val="244061" w:themeColor="accent1" w:themeShade="80"/>
                <w:sz w:val="24"/>
                <w:szCs w:val="24"/>
              </w:rPr>
              <w:t xml:space="preserve">. </w:t>
            </w:r>
            <w:r w:rsidR="0061353B" w:rsidRPr="0061353B">
              <w:rPr>
                <w:i/>
                <w:color w:val="0070C0"/>
                <w:sz w:val="24"/>
                <w:szCs w:val="24"/>
              </w:rPr>
              <w:t xml:space="preserve">Проблемно-ориентированный анализ результатов работы организации за </w:t>
            </w:r>
            <w:r w:rsidR="0061353B" w:rsidRPr="0061353B">
              <w:rPr>
                <w:i/>
                <w:color w:val="0070C0"/>
                <w:sz w:val="24"/>
                <w:szCs w:val="24"/>
              </w:rPr>
              <w:lastRenderedPageBreak/>
              <w:t>предыдущие годы</w:t>
            </w:r>
            <w:r w:rsidR="0061353B" w:rsidRPr="0061353B">
              <w:rPr>
                <w:b/>
                <w:i/>
                <w:color w:val="0070C0"/>
                <w:sz w:val="24"/>
                <w:szCs w:val="24"/>
              </w:rPr>
              <w:t xml:space="preserve">. </w:t>
            </w:r>
            <w:r w:rsidR="0061353B" w:rsidRPr="0061353B">
              <w:rPr>
                <w:i/>
                <w:color w:val="0070C0"/>
                <w:sz w:val="24"/>
                <w:szCs w:val="24"/>
              </w:rPr>
              <w:t>Доработка и внедрение</w:t>
            </w:r>
            <w:r w:rsidR="0061353B" w:rsidRPr="0061353B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61353B" w:rsidRPr="0061353B">
              <w:rPr>
                <w:i/>
                <w:color w:val="0070C0"/>
                <w:sz w:val="24"/>
                <w:szCs w:val="24"/>
              </w:rPr>
              <w:t>инновационных</w:t>
            </w:r>
            <w:r w:rsidR="0061353B" w:rsidRPr="0061353B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097EC9">
              <w:rPr>
                <w:i/>
                <w:color w:val="0070C0"/>
                <w:sz w:val="24"/>
                <w:szCs w:val="24"/>
              </w:rPr>
              <w:t xml:space="preserve">направлений </w:t>
            </w:r>
            <w:r w:rsidR="00FF58C1">
              <w:rPr>
                <w:b/>
                <w:i/>
                <w:color w:val="0070C0"/>
                <w:sz w:val="24"/>
                <w:szCs w:val="24"/>
              </w:rPr>
              <w:t>(под</w:t>
            </w:r>
            <w:r w:rsidR="00097EC9">
              <w:rPr>
                <w:b/>
                <w:i/>
                <w:color w:val="0070C0"/>
                <w:sz w:val="24"/>
                <w:szCs w:val="24"/>
              </w:rPr>
              <w:t xml:space="preserve"> проекты</w:t>
            </w:r>
            <w:r w:rsidR="006610A1" w:rsidRPr="00116AFC">
              <w:rPr>
                <w:b/>
                <w:i/>
                <w:color w:val="0070C0"/>
                <w:sz w:val="24"/>
                <w:szCs w:val="24"/>
              </w:rPr>
              <w:t xml:space="preserve">) «Информационное поле», </w:t>
            </w:r>
            <w:r w:rsidR="00116AFC" w:rsidRPr="00116AFC">
              <w:rPr>
                <w:b/>
                <w:i/>
                <w:color w:val="0070C0"/>
                <w:sz w:val="24"/>
                <w:szCs w:val="24"/>
              </w:rPr>
              <w:t>«Школа профсоюза», «Профсоюзная забота», «Активный профсоюз»</w:t>
            </w:r>
            <w:r w:rsidR="00116AFC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116AFC" w:rsidRDefault="00116AFC" w:rsidP="00DD60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116AFC">
              <w:rPr>
                <w:b/>
                <w:i/>
                <w:color w:val="0070C0"/>
                <w:sz w:val="24"/>
                <w:szCs w:val="24"/>
                <w:u w:val="thick"/>
              </w:rPr>
              <w:t>Второй этап (2020 г.)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– реализация программ, текущий анализ реализации программ.</w:t>
            </w:r>
          </w:p>
          <w:p w:rsidR="00116AFC" w:rsidRPr="00DA6E23" w:rsidRDefault="00116AFC" w:rsidP="00DA6E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 w:rsidRPr="00116AFC">
              <w:rPr>
                <w:b/>
                <w:i/>
                <w:color w:val="0070C0"/>
                <w:sz w:val="24"/>
                <w:szCs w:val="24"/>
                <w:u w:val="thick"/>
              </w:rPr>
              <w:t>Третий этап (2021 г.)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аналитико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DA6E23">
              <w:rPr>
                <w:b/>
                <w:i/>
                <w:color w:val="0070C0"/>
                <w:sz w:val="24"/>
                <w:szCs w:val="24"/>
              </w:rPr>
              <w:t xml:space="preserve">– </w:t>
            </w:r>
            <w:r>
              <w:rPr>
                <w:b/>
                <w:i/>
                <w:color w:val="0070C0"/>
                <w:sz w:val="24"/>
                <w:szCs w:val="24"/>
              </w:rPr>
              <w:t>обобщающий</w:t>
            </w:r>
            <w:r w:rsidR="00DA6E23">
              <w:rPr>
                <w:b/>
                <w:i/>
                <w:color w:val="0070C0"/>
                <w:sz w:val="24"/>
                <w:szCs w:val="24"/>
              </w:rPr>
              <w:t xml:space="preserve">. </w:t>
            </w:r>
            <w:r w:rsidR="00DA6E23">
              <w:rPr>
                <w:i/>
                <w:color w:val="0070C0"/>
                <w:sz w:val="24"/>
                <w:szCs w:val="24"/>
              </w:rPr>
              <w:t>Итоговая диагностика, анализ, обобщение опыта по реализации инновационных программ. Определение целей, задач, стратегии  дальнейшего развития организации.</w:t>
            </w:r>
          </w:p>
        </w:tc>
      </w:tr>
      <w:tr w:rsidR="00156018" w:rsidTr="00E6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156018" w:rsidRDefault="00156018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lastRenderedPageBreak/>
              <w:t>Нор</w:t>
            </w:r>
            <w:r w:rsidR="004124BC">
              <w:rPr>
                <w:i/>
                <w:color w:val="0070C0"/>
                <w:sz w:val="28"/>
                <w:szCs w:val="28"/>
              </w:rPr>
              <w:t>мативно – правовое обеспечение П</w:t>
            </w:r>
            <w:r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156018" w:rsidRPr="007F605B" w:rsidRDefault="007F605B" w:rsidP="00DD60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7F605B">
              <w:rPr>
                <w:b/>
                <w:i/>
                <w:color w:val="0070C0"/>
                <w:sz w:val="24"/>
                <w:szCs w:val="24"/>
              </w:rPr>
              <w:t xml:space="preserve">Решения </w:t>
            </w:r>
            <w:r>
              <w:rPr>
                <w:b/>
                <w:i/>
                <w:color w:val="0070C0"/>
                <w:sz w:val="24"/>
                <w:szCs w:val="24"/>
                <w:lang w:val="en-US"/>
              </w:rPr>
              <w:t>VII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Съезда Профсоюза образования РФ, </w:t>
            </w:r>
            <w:r w:rsidRPr="007F605B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70C0"/>
                <w:sz w:val="24"/>
                <w:szCs w:val="24"/>
                <w:lang w:val="en-US"/>
              </w:rPr>
              <w:t>XXI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отчетно-выборной конференции Самарской областной организации профсоюза работников народного образования и науки РФ.</w:t>
            </w:r>
          </w:p>
        </w:tc>
      </w:tr>
      <w:tr w:rsidR="007F605B" w:rsidTr="00E6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7F605B" w:rsidRDefault="007F605B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 w:rsidRPr="000E16C6">
              <w:rPr>
                <w:i/>
                <w:color w:val="C00000"/>
                <w:sz w:val="28"/>
                <w:szCs w:val="28"/>
              </w:rPr>
              <w:t xml:space="preserve">Цель </w:t>
            </w:r>
            <w:r w:rsidR="004124BC" w:rsidRPr="000E16C6">
              <w:rPr>
                <w:i/>
                <w:color w:val="C00000"/>
                <w:sz w:val="28"/>
                <w:szCs w:val="28"/>
              </w:rPr>
              <w:t>П</w:t>
            </w:r>
            <w:r w:rsidR="002A7E4A" w:rsidRPr="000E16C6">
              <w:rPr>
                <w:i/>
                <w:color w:val="C0000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613DEE" w:rsidRPr="00613DEE" w:rsidRDefault="007F605B" w:rsidP="00613D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4"/>
                <w:szCs w:val="24"/>
              </w:rPr>
            </w:pPr>
            <w:r w:rsidRPr="000E16C6">
              <w:rPr>
                <w:b/>
                <w:i/>
                <w:color w:val="C00000"/>
                <w:sz w:val="24"/>
                <w:szCs w:val="24"/>
              </w:rPr>
              <w:t>Увеличение профсоюзного членства через все формы деятельности территориальной   профсоюзной организации</w:t>
            </w:r>
            <w:r w:rsidR="00613DEE">
              <w:rPr>
                <w:b/>
                <w:i/>
                <w:color w:val="C00000"/>
                <w:sz w:val="24"/>
                <w:szCs w:val="24"/>
              </w:rPr>
              <w:t xml:space="preserve"> (</w:t>
            </w:r>
            <w:r w:rsidR="00613DEE" w:rsidRPr="00613DEE">
              <w:rPr>
                <w:b/>
                <w:i/>
                <w:color w:val="C00000"/>
                <w:sz w:val="24"/>
                <w:szCs w:val="24"/>
              </w:rPr>
              <w:t>повышение профсоюзного членства на 2% к декабрю 2021 года</w:t>
            </w:r>
            <w:r w:rsidR="00613DEE">
              <w:rPr>
                <w:b/>
                <w:i/>
                <w:color w:val="C00000"/>
                <w:sz w:val="24"/>
                <w:szCs w:val="24"/>
              </w:rPr>
              <w:t>)</w:t>
            </w:r>
            <w:r w:rsidR="00613DEE" w:rsidRPr="00613DEE">
              <w:rPr>
                <w:b/>
                <w:i/>
                <w:color w:val="C00000"/>
                <w:sz w:val="24"/>
                <w:szCs w:val="24"/>
              </w:rPr>
              <w:t>.</w:t>
            </w:r>
          </w:p>
          <w:p w:rsidR="007F605B" w:rsidRPr="007F605B" w:rsidRDefault="007F605B" w:rsidP="00DD60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1110ED" w:rsidTr="00E6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1110ED" w:rsidRDefault="004124BC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Основные задачи П</w:t>
            </w:r>
            <w:r w:rsidR="002A7E4A"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1110ED" w:rsidRPr="001110ED" w:rsidRDefault="00613DEE" w:rsidP="00111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1110ED" w:rsidRPr="001110ED">
              <w:rPr>
                <w:b/>
                <w:i/>
                <w:color w:val="0070C0"/>
                <w:sz w:val="24"/>
                <w:szCs w:val="24"/>
              </w:rPr>
              <w:t xml:space="preserve">Улучшение качества информирования работников о 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>деятельности профсоюзов;</w:t>
            </w:r>
          </w:p>
          <w:p w:rsidR="001110ED" w:rsidRPr="001110ED" w:rsidRDefault="00613DEE" w:rsidP="00111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>о</w:t>
            </w:r>
            <w:r w:rsidR="001110ED" w:rsidRPr="001110ED">
              <w:rPr>
                <w:b/>
                <w:i/>
                <w:color w:val="0070C0"/>
                <w:sz w:val="24"/>
                <w:szCs w:val="24"/>
              </w:rPr>
              <w:t>беспечение соответствия подготовки председателей первичных профсоюзных организаций целям и задачам дея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>тельности отраслевого профсоюза;</w:t>
            </w:r>
            <w:r w:rsidRPr="00613DEE"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 xml:space="preserve">                                                      </w:t>
            </w:r>
            <w:proofErr w:type="gramStart"/>
            <w:r>
              <w:rPr>
                <w:i/>
                <w:color w:val="0070C0"/>
                <w:sz w:val="28"/>
                <w:szCs w:val="28"/>
              </w:rPr>
              <w:t>-</w:t>
            </w:r>
            <w:r>
              <w:rPr>
                <w:b/>
                <w:i/>
                <w:color w:val="0070C0"/>
                <w:sz w:val="24"/>
                <w:szCs w:val="24"/>
              </w:rPr>
              <w:t>о</w:t>
            </w:r>
            <w:proofErr w:type="gramEnd"/>
            <w:r w:rsidRPr="00613DEE">
              <w:rPr>
                <w:b/>
                <w:i/>
                <w:color w:val="0070C0"/>
                <w:sz w:val="24"/>
                <w:szCs w:val="24"/>
              </w:rPr>
              <w:t>беспечение социальной поддержки и защит</w:t>
            </w:r>
            <w:r w:rsidR="00CA38D0">
              <w:rPr>
                <w:b/>
                <w:i/>
                <w:color w:val="0070C0"/>
                <w:sz w:val="24"/>
                <w:szCs w:val="24"/>
              </w:rPr>
              <w:t xml:space="preserve">ы членов профсоюза, улучшение </w:t>
            </w:r>
            <w:r w:rsidRPr="00613DEE">
              <w:rPr>
                <w:b/>
                <w:i/>
                <w:color w:val="0070C0"/>
                <w:sz w:val="24"/>
                <w:szCs w:val="24"/>
              </w:rPr>
              <w:t xml:space="preserve"> ус</w:t>
            </w:r>
            <w:r>
              <w:rPr>
                <w:b/>
                <w:i/>
                <w:color w:val="0070C0"/>
                <w:sz w:val="24"/>
                <w:szCs w:val="24"/>
              </w:rPr>
              <w:t>ловий труда, организация отдыха;</w:t>
            </w:r>
          </w:p>
          <w:p w:rsidR="001110ED" w:rsidRPr="001110ED" w:rsidRDefault="00613DEE" w:rsidP="00111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>с</w:t>
            </w:r>
            <w:r w:rsidR="001110ED" w:rsidRPr="001110ED">
              <w:rPr>
                <w:b/>
                <w:i/>
                <w:color w:val="0070C0"/>
                <w:sz w:val="24"/>
                <w:szCs w:val="24"/>
              </w:rPr>
              <w:t>оздание условий для реализации разносторонних интересов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 xml:space="preserve"> членов организации;</w:t>
            </w:r>
          </w:p>
          <w:p w:rsidR="001110ED" w:rsidRPr="001110ED" w:rsidRDefault="00613DEE" w:rsidP="00111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1110ED">
              <w:rPr>
                <w:b/>
                <w:i/>
                <w:color w:val="0070C0"/>
                <w:sz w:val="24"/>
                <w:szCs w:val="24"/>
              </w:rPr>
              <w:t>ф</w:t>
            </w:r>
            <w:r w:rsidR="001110ED" w:rsidRPr="001110ED">
              <w:rPr>
                <w:b/>
                <w:i/>
                <w:color w:val="0070C0"/>
                <w:sz w:val="24"/>
                <w:szCs w:val="24"/>
              </w:rPr>
              <w:t>ормирование положительного имиджа профсоюза</w:t>
            </w:r>
            <w:r w:rsidR="007D7345">
              <w:rPr>
                <w:b/>
                <w:i/>
                <w:color w:val="0070C0"/>
                <w:sz w:val="24"/>
                <w:szCs w:val="24"/>
              </w:rPr>
              <w:t>.</w:t>
            </w:r>
            <w:r w:rsidR="001110ED" w:rsidRPr="001110ED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1110ED" w:rsidRDefault="001110ED" w:rsidP="00613D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B83FEB" w:rsidTr="00E6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B83FEB" w:rsidRDefault="00CC3FE5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Ожидаемые конечные резуль</w:t>
            </w:r>
            <w:r w:rsidR="00B83FEB">
              <w:rPr>
                <w:i/>
                <w:color w:val="0070C0"/>
                <w:sz w:val="28"/>
                <w:szCs w:val="28"/>
              </w:rPr>
              <w:t>таты</w:t>
            </w:r>
          </w:p>
        </w:tc>
        <w:tc>
          <w:tcPr>
            <w:tcW w:w="7393" w:type="dxa"/>
          </w:tcPr>
          <w:p w:rsidR="00CC3FE5" w:rsidRPr="00CC3FE5" w:rsidRDefault="00CC3FE5" w:rsidP="00CC3F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Улучшится качество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 xml:space="preserve"> информирования работников о деятельности профсоюзов.</w:t>
            </w:r>
          </w:p>
          <w:p w:rsidR="007D7345" w:rsidRPr="007D7345" w:rsidRDefault="00CC3FE5" w:rsidP="007D734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Приблизится соответствие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 xml:space="preserve"> подготовки председателей первичных профсоюзных организаций целям и задачам деятельности отраслевого профсоюза.</w:t>
            </w:r>
            <w:r w:rsidR="007D7345" w:rsidRPr="007D7345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7D7345">
              <w:rPr>
                <w:i/>
                <w:color w:val="0070C0"/>
                <w:sz w:val="28"/>
                <w:szCs w:val="28"/>
              </w:rPr>
              <w:t xml:space="preserve">                                       </w:t>
            </w:r>
            <w:r w:rsidR="007D7345" w:rsidRPr="007D7345">
              <w:rPr>
                <w:b/>
                <w:i/>
                <w:color w:val="0070C0"/>
                <w:sz w:val="24"/>
                <w:szCs w:val="24"/>
              </w:rPr>
              <w:lastRenderedPageBreak/>
              <w:t>Улучшится</w:t>
            </w:r>
            <w:r w:rsidR="007D7345">
              <w:rPr>
                <w:b/>
                <w:i/>
                <w:color w:val="0070C0"/>
                <w:sz w:val="24"/>
                <w:szCs w:val="24"/>
              </w:rPr>
              <w:t xml:space="preserve"> социальная поддержка и защита членов профсоюза, </w:t>
            </w:r>
            <w:r w:rsidR="007D7345" w:rsidRPr="007D7345">
              <w:rPr>
                <w:b/>
                <w:i/>
                <w:color w:val="0070C0"/>
                <w:sz w:val="24"/>
                <w:szCs w:val="24"/>
              </w:rPr>
              <w:t>ус</w:t>
            </w:r>
            <w:r w:rsidR="00CA38D0">
              <w:rPr>
                <w:b/>
                <w:i/>
                <w:color w:val="0070C0"/>
                <w:sz w:val="24"/>
                <w:szCs w:val="24"/>
              </w:rPr>
              <w:t xml:space="preserve">ловия </w:t>
            </w:r>
            <w:r w:rsidR="007D7345">
              <w:rPr>
                <w:b/>
                <w:i/>
                <w:color w:val="0070C0"/>
                <w:sz w:val="24"/>
                <w:szCs w:val="24"/>
              </w:rPr>
              <w:t xml:space="preserve"> труда, организация отдыха.</w:t>
            </w:r>
          </w:p>
          <w:p w:rsidR="00CC3FE5" w:rsidRPr="00CC3FE5" w:rsidRDefault="00CC3FE5" w:rsidP="00CC3F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Будут расширены условия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 xml:space="preserve"> для реализации разносторонних интересов членов организации.</w:t>
            </w:r>
          </w:p>
          <w:p w:rsidR="00CC3FE5" w:rsidRPr="00CC3FE5" w:rsidRDefault="00CC3FE5" w:rsidP="00CC3F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Увеличится количество работников образовательных организаций положительно оценивающих имидж профсоюза.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CC3FE5" w:rsidRPr="00CC3FE5" w:rsidRDefault="00CC3FE5" w:rsidP="00CC3F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Повысится профсоюзное членство (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>на 2% к декабрю 2021 года</w:t>
            </w:r>
            <w:r>
              <w:rPr>
                <w:b/>
                <w:i/>
                <w:color w:val="0070C0"/>
                <w:sz w:val="24"/>
                <w:szCs w:val="24"/>
              </w:rPr>
              <w:t>)</w:t>
            </w:r>
            <w:r w:rsidRPr="00CC3FE5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B83FEB" w:rsidRPr="001110ED" w:rsidRDefault="00B83FEB" w:rsidP="00111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2A7E4A" w:rsidTr="00E6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2A7E4A" w:rsidRDefault="004124BC" w:rsidP="002A7E4A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lastRenderedPageBreak/>
              <w:t>Разработчики П</w:t>
            </w:r>
            <w:r w:rsidR="002A7E4A"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2A7E4A" w:rsidRDefault="002A7E4A" w:rsidP="00CC3F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Программа разработана творческим коллективом СГПО</w:t>
            </w:r>
          </w:p>
        </w:tc>
      </w:tr>
      <w:tr w:rsidR="002A7E4A" w:rsidTr="00E6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2A7E4A" w:rsidRDefault="004124BC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Порядок управления реализацией П</w:t>
            </w:r>
            <w:r w:rsidR="002A7E4A"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2A7E4A" w:rsidRDefault="002A7E4A" w:rsidP="00FF58C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Корректировка про</w:t>
            </w:r>
            <w:r w:rsidR="00FF58C1">
              <w:rPr>
                <w:b/>
                <w:i/>
                <w:color w:val="0070C0"/>
                <w:sz w:val="24"/>
                <w:szCs w:val="24"/>
              </w:rPr>
              <w:t>екта осуществляется</w:t>
            </w:r>
            <w:r w:rsidR="004B2EDE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FF58C1">
              <w:rPr>
                <w:b/>
                <w:i/>
                <w:color w:val="0070C0"/>
                <w:sz w:val="24"/>
                <w:szCs w:val="24"/>
              </w:rPr>
              <w:t>штатными работниками, президиумом СГПО.</w:t>
            </w:r>
          </w:p>
        </w:tc>
      </w:tr>
      <w:tr w:rsidR="009D2E5C" w:rsidTr="00E6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9D2E5C" w:rsidRDefault="004124BC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Источники финансирования П</w:t>
            </w:r>
            <w:r w:rsidR="009D2E5C"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9D2E5C" w:rsidRDefault="009D2E5C" w:rsidP="00FF5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Членские </w:t>
            </w:r>
            <w:r w:rsidR="002F592F">
              <w:rPr>
                <w:b/>
                <w:i/>
                <w:color w:val="0070C0"/>
                <w:sz w:val="24"/>
                <w:szCs w:val="24"/>
              </w:rPr>
              <w:t xml:space="preserve">профсоюзные </w:t>
            </w:r>
            <w:r>
              <w:rPr>
                <w:b/>
                <w:i/>
                <w:color w:val="0070C0"/>
                <w:sz w:val="24"/>
                <w:szCs w:val="24"/>
              </w:rPr>
              <w:t>взносы</w:t>
            </w:r>
            <w:r w:rsidR="002F592F">
              <w:rPr>
                <w:b/>
                <w:i/>
                <w:color w:val="0070C0"/>
                <w:sz w:val="24"/>
                <w:szCs w:val="24"/>
              </w:rPr>
              <w:t>.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61540C" w:rsidTr="00E6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:rsidR="0061540C" w:rsidRDefault="0061540C" w:rsidP="00DD6066">
            <w:pPr>
              <w:jc w:val="both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Постановление об утверждении </w:t>
            </w:r>
            <w:r w:rsidR="004124BC">
              <w:rPr>
                <w:i/>
                <w:color w:val="0070C0"/>
                <w:sz w:val="28"/>
                <w:szCs w:val="28"/>
              </w:rPr>
              <w:t>П</w:t>
            </w:r>
            <w:r>
              <w:rPr>
                <w:i/>
                <w:color w:val="0070C0"/>
                <w:sz w:val="28"/>
                <w:szCs w:val="28"/>
              </w:rPr>
              <w:t>роекта</w:t>
            </w:r>
          </w:p>
        </w:tc>
        <w:tc>
          <w:tcPr>
            <w:tcW w:w="7393" w:type="dxa"/>
          </w:tcPr>
          <w:p w:rsidR="0061540C" w:rsidRDefault="0061540C" w:rsidP="00FF58C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Решение президиум</w:t>
            </w:r>
            <w:r w:rsidR="00707080">
              <w:rPr>
                <w:b/>
                <w:i/>
                <w:color w:val="0070C0"/>
                <w:sz w:val="24"/>
                <w:szCs w:val="24"/>
              </w:rPr>
              <w:t>а СГПО (постановление № 10 от 25</w:t>
            </w:r>
            <w:r>
              <w:rPr>
                <w:b/>
                <w:i/>
                <w:color w:val="0070C0"/>
                <w:sz w:val="24"/>
                <w:szCs w:val="24"/>
              </w:rPr>
              <w:t>.12.2018г.)</w:t>
            </w:r>
          </w:p>
        </w:tc>
      </w:tr>
    </w:tbl>
    <w:p w:rsidR="00B3221F" w:rsidRDefault="00DD6066" w:rsidP="00DD6066">
      <w:pPr>
        <w:spacing w:line="240" w:lineRule="auto"/>
        <w:jc w:val="both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DD6066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DE133D" w:rsidRPr="0065261E" w:rsidRDefault="0044336A" w:rsidP="0065261E">
      <w:pPr>
        <w:pStyle w:val="a3"/>
        <w:numPr>
          <w:ilvl w:val="0"/>
          <w:numId w:val="10"/>
        </w:num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4124BC" w:rsidRPr="0065261E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Краткая аннотация П</w:t>
      </w:r>
      <w:r w:rsidR="00DE133D" w:rsidRPr="0065261E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роекта.</w:t>
      </w:r>
    </w:p>
    <w:p w:rsidR="000F1A59" w:rsidRPr="004929D3" w:rsidRDefault="004124BC" w:rsidP="007D7345">
      <w:pPr>
        <w:spacing w:line="240" w:lineRule="auto"/>
        <w:ind w:left="-142"/>
        <w:jc w:val="both"/>
        <w:rPr>
          <w:color w:val="0070C0"/>
        </w:rPr>
      </w:pP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Настоящий Проект является основополагающим документом, определяющим пути и основные направления развития Сызранской профсоюзной организации работников образования на период с 2019 до 2021 года с</w:t>
      </w:r>
      <w:r w:rsidR="000F1A59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учетом потенциала саморазвития. 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Программа подготовлена рабочей группой  </w:t>
      </w:r>
      <w:r w:rsidR="000F1A59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президиума организации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="000F1A59" w:rsidRPr="004929D3">
        <w:rPr>
          <w:color w:val="0070C0"/>
        </w:rPr>
        <w:t xml:space="preserve"> </w:t>
      </w:r>
    </w:p>
    <w:p w:rsidR="004124BC" w:rsidRPr="004929D3" w:rsidRDefault="000F1A59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Разработка Проекта 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осуществлена,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определенного 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периода. Факторы различаются по происхождению, направленности и периодичности действия, степени и характеру. Цел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и и задачи, которые ставит организация 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перед собой в виду влияния этих факторов могут быть </w:t>
      </w:r>
      <w:proofErr w:type="gramStart"/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достигнуты</w:t>
      </w:r>
      <w:proofErr w:type="gramEnd"/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/решены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/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быстрее/медленнее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/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или не достигнуты/не решены</w:t>
      </w:r>
      <w:r w:rsidR="004929D3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/</w:t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вовсе; 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могут быть реализованы частично.</w:t>
      </w:r>
    </w:p>
    <w:p w:rsidR="00DE133D" w:rsidRPr="004929D3" w:rsidRDefault="009A19A8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i/>
          <w:noProof/>
          <w:color w:val="0070C0"/>
          <w:sz w:val="28"/>
          <w:szCs w:val="28"/>
          <w:lang w:eastAsia="ru-RU"/>
        </w:rPr>
        <w:pict>
          <v:shape id="_x0000_s1047" type="#_x0000_t75" style="position:absolute;left:0;text-align:left;margin-left:-.75pt;margin-top:6.35pt;width:60.3pt;height:68.3pt;z-index:-251637248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  <w10:wrap type="through"/>
          </v:shape>
          <o:OLEObject Type="Embed" ProgID="StaticMetafile" ShapeID="_x0000_s1047" DrawAspect="Content" ObjectID="_1610960016" r:id="rId12"/>
        </w:pict>
      </w:r>
      <w:r w:rsidR="00DE133D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Целью данного проекта является: </w:t>
      </w:r>
      <w:r w:rsidR="00DE133D"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  <w:t>увеличение профсоюзного членства через все формы деятельности территориальной   профсоюзной организации.</w:t>
      </w:r>
    </w:p>
    <w:p w:rsidR="00DE133D" w:rsidRPr="004929D3" w:rsidRDefault="00DE133D" w:rsidP="007D7345">
      <w:pPr>
        <w:tabs>
          <w:tab w:val="left" w:pos="1134"/>
        </w:tabs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Работа, направленная на увеличение профсоюзного членства – это комплексная система мер, форм и методов работы, способствующая росту профсоюзных рядов, укреплению профсоюзной структуры организации, повышению роли профсоюзных организаций в трудовых коллективах.</w:t>
      </w:r>
      <w:r w:rsidRPr="004929D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</w:p>
    <w:p w:rsidR="00DE133D" w:rsidRPr="00037BCA" w:rsidRDefault="00DE133D" w:rsidP="007D7345">
      <w:pPr>
        <w:tabs>
          <w:tab w:val="left" w:pos="426"/>
          <w:tab w:val="left" w:pos="2127"/>
        </w:tabs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Как показывает практика, высокий статус профсоюза, как общественной организации дает возможность поставить себя в равное положение с органами власти и работодателем. Основным преимуществом профсоюзов в данном случае становится </w:t>
      </w:r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количество ее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членов, чем их больше и чем </w:t>
      </w:r>
      <w:proofErr w:type="spellStart"/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сплоченнее</w:t>
      </w:r>
      <w:bookmarkStart w:id="0" w:name="_GoBack"/>
      <w:bookmarkEnd w:id="0"/>
      <w:proofErr w:type="spellEnd"/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члены профсоюза, тем больше у них шансов прив</w:t>
      </w:r>
      <w:r w:rsidR="007D7345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лечь внимание к своим проблемам 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не только работодателей,</w:t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но и органы власти.</w:t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</w:t>
      </w:r>
      <w:r w:rsidR="009A19A8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Сохранение и рост численности любого профессионального союза, построенного на индивидуальном членстве и фиксированных членских взносах, является залогом его жизнедеятельности.  </w:t>
      </w:r>
    </w:p>
    <w:p w:rsidR="00DE133D" w:rsidRPr="00037BCA" w:rsidRDefault="00DE133D" w:rsidP="007D7345">
      <w:pPr>
        <w:tabs>
          <w:tab w:val="left" w:pos="1134"/>
        </w:tabs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От численности и финансовой базы профсоюза зависят его авторитет и возможности по представительству и защите интересов не только своих членов, но и всех работников отросли.</w:t>
      </w:r>
    </w:p>
    <w:p w:rsidR="00DE133D" w:rsidRPr="00037BCA" w:rsidRDefault="00DE133D" w:rsidP="007D7345">
      <w:pPr>
        <w:tabs>
          <w:tab w:val="left" w:pos="1134"/>
        </w:tabs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 Работа по укреплению профсоюзных рядов, мотивации профсоюзного членства требует:  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постоянного совершенствования ее форм и методов, придания ей определенной системности, 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изменения системы подготовки и повышения квалификации профсоюзного актива с учетом опыта работы,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необходимости организации наставничества среди председателей первичных организаций,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формирования команды единомышленников, готовых вести грамотную агитационную работу </w:t>
      </w:r>
      <w:proofErr w:type="gramStart"/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среди</w:t>
      </w:r>
      <w:proofErr w:type="gramEnd"/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работающих, не состоящих в профсоюзе в каждом профсоюзном комитете, 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активного использования </w:t>
      </w:r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системы 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поощрения профсоюзных а</w:t>
      </w:r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ктивистов за добросовестную работу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, </w:t>
      </w:r>
    </w:p>
    <w:p w:rsidR="00DE133D" w:rsidRPr="00037BCA" w:rsidRDefault="00DE133D" w:rsidP="007D7345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оказание внимания каждому члену коллектива (в том числе и через его профессию).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</w:p>
    <w:p w:rsidR="00DE133D" w:rsidRPr="00037BCA" w:rsidRDefault="009A19A8" w:rsidP="007D7345">
      <w:pPr>
        <w:tabs>
          <w:tab w:val="left" w:pos="1134"/>
        </w:tabs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pict>
          <v:shape id="_x0000_s1038" type="#_x0000_t75" style="position:absolute;left:0;text-align:left;margin-left:-.25pt;margin-top:6.25pt;width:60.3pt;height:68.3pt;z-index:-251645440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  <w10:wrap type="through"/>
          </v:shape>
          <o:OLEObject Type="Embed" ProgID="StaticMetafile" ShapeID="_x0000_s1038" DrawAspect="Content" ObjectID="_1610960017" r:id="rId13"/>
        </w:pict>
      </w:r>
      <w:proofErr w:type="spellStart"/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Сызранская</w:t>
      </w:r>
      <w:proofErr w:type="spellEnd"/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профсоюзная организация работников образования предполагает, </w:t>
      </w:r>
      <w:r w:rsidR="00DE133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что в ходе реализации данного проекта: </w:t>
      </w:r>
      <w:r w:rsidR="00DE133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</w:t>
      </w:r>
    </w:p>
    <w:p w:rsidR="00DE133D" w:rsidRPr="00037BCA" w:rsidRDefault="00DE133D" w:rsidP="007D7345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увеличится профсоюзное членство,  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:rsidR="00DE133D" w:rsidRPr="00037BCA" w:rsidRDefault="00DE133D" w:rsidP="007D7345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улучшится качество информирования работников о деятельности профсоюзной организации,    </w:t>
      </w:r>
    </w:p>
    <w:p w:rsidR="00DE133D" w:rsidRPr="00037BCA" w:rsidRDefault="00DE133D" w:rsidP="007D7345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повысится роль и авторитет профсоюзной организации в учреждении,     </w:t>
      </w:r>
    </w:p>
    <w:p w:rsidR="00E3310D" w:rsidRPr="00922361" w:rsidRDefault="00DE133D" w:rsidP="007D7345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будут расширены условия для </w:t>
      </w:r>
      <w:r w:rsidRPr="00922361">
        <w:rPr>
          <w:rFonts w:asciiTheme="majorHAnsi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обеспечения соответствия подготовки председателей первичных профсоюзных организаций целям и задачам деятельности отраслевого профсоюза, а также для </w:t>
      </w:r>
      <w:r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реализации разносторонних интересов членов организации. </w:t>
      </w:r>
      <w:r w:rsidR="00922361"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ab/>
      </w:r>
      <w:r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922361"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</w:t>
      </w:r>
      <w:r w:rsidR="00041DCD"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С учетом вышесказанного </w:t>
      </w:r>
      <w:r w:rsidR="00E3310D" w:rsidRPr="0092236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Проект предусматривает проработку целевого блока и определение ключевых направлений развития организации, которые в дальнейшем будут конкретизированы в годовых планах работы организации.  </w:t>
      </w:r>
    </w:p>
    <w:p w:rsidR="00DE133D" w:rsidRPr="00DE133D" w:rsidRDefault="00DE133D" w:rsidP="007D7345">
      <w:pPr>
        <w:tabs>
          <w:tab w:val="left" w:pos="14570"/>
        </w:tabs>
        <w:spacing w:line="240" w:lineRule="auto"/>
        <w:ind w:left="-142" w:right="-31"/>
        <w:jc w:val="both"/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Предполагаемые срок</w:t>
      </w:r>
      <w:r w:rsidR="00E3310D"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и реализации проекта  </w:t>
      </w:r>
      <w:r w:rsidRPr="00037BC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(без учета сдерживающих факторов)</w:t>
      </w:r>
      <w:r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- </w:t>
      </w:r>
      <w:r w:rsidRPr="00037BCA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D7345" w:rsidRPr="00037BCA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года</w:t>
      </w:r>
      <w:r w:rsidR="007D7345" w:rsidRPr="00037BCA">
        <w:rPr>
          <w:rFonts w:asciiTheme="majorHAnsi" w:eastAsia="Times New Roman" w:hAnsiTheme="majorHAnsi" w:cs="Times New Roman"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7D7345"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="007D7345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                  </w:t>
      </w:r>
      <w:r w:rsidRPr="00041DCD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Предполагаемая стоимость проекта  (без учета сдерживающих факторов) -</w:t>
      </w:r>
      <w:r w:rsidR="00922361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041DCD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037BCA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7 000 000</w:t>
      </w:r>
      <w:r w:rsidR="00037BCA" w:rsidRPr="00037BCA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37BCA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рублей </w:t>
      </w:r>
      <w:r w:rsidR="00037BCA" w:rsidRPr="00037BCA">
        <w:rPr>
          <w:rFonts w:asciiTheme="majorHAnsi" w:eastAsia="Times New Roman" w:hAnsiTheme="majorHAnsi" w:cs="Times New Roman"/>
          <w:i/>
          <w:color w:val="0070C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</w:p>
    <w:p w:rsidR="00205B27" w:rsidRPr="00006691" w:rsidRDefault="00EF265D" w:rsidP="007D7345">
      <w:pPr>
        <w:spacing w:line="240" w:lineRule="auto"/>
        <w:ind w:left="-142"/>
        <w:jc w:val="center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3.</w:t>
      </w:r>
      <w:r w:rsidR="00205B27" w:rsidRPr="00006691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Краткое описание организации</w:t>
      </w:r>
      <w:r w:rsidR="00FB4919" w:rsidRPr="00006691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</w:p>
    <w:p w:rsidR="00205B27" w:rsidRPr="00D574C6" w:rsidRDefault="00205B27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На учете в Сы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зранской городской организации п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рофсоюза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работников образования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состоит 95 первичных профсоюзных организаций </w:t>
      </w:r>
      <w:r w:rsidR="006B5A84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города и района</w:t>
      </w:r>
      <w:proofErr w:type="gram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proofErr w:type="gram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и</w:t>
      </w:r>
      <w:proofErr w:type="gram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з них имеют статус юридического лица – 52 организации:</w:t>
      </w:r>
    </w:p>
    <w:p w:rsidR="00205B27" w:rsidRPr="00D574C6" w:rsidRDefault="00205B27" w:rsidP="007D7345">
      <w:pPr>
        <w:numPr>
          <w:ilvl w:val="0"/>
          <w:numId w:val="8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общеобразовательных организаций – 45;</w:t>
      </w:r>
    </w:p>
    <w:p w:rsidR="00205B27" w:rsidRPr="00D574C6" w:rsidRDefault="00205B27" w:rsidP="007D7345">
      <w:pPr>
        <w:numPr>
          <w:ilvl w:val="0"/>
          <w:numId w:val="8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профессиональных образовательных организаций – 3;</w:t>
      </w:r>
    </w:p>
    <w:p w:rsidR="00205B27" w:rsidRPr="00D574C6" w:rsidRDefault="00205B27" w:rsidP="007D7345">
      <w:pPr>
        <w:numPr>
          <w:ilvl w:val="0"/>
          <w:numId w:val="8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дошкольных образовательных организаций  (структурных подразделений) - 39;</w:t>
      </w:r>
    </w:p>
    <w:p w:rsidR="00205B27" w:rsidRPr="00D574C6" w:rsidRDefault="00205B27" w:rsidP="007D7345">
      <w:pPr>
        <w:numPr>
          <w:ilvl w:val="0"/>
          <w:numId w:val="8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организаций дополнительного образования -3</w:t>
      </w:r>
    </w:p>
    <w:p w:rsidR="00205B27" w:rsidRPr="00D574C6" w:rsidRDefault="00205B27" w:rsidP="007D7345">
      <w:pPr>
        <w:numPr>
          <w:ilvl w:val="0"/>
          <w:numId w:val="8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другие организации – 5   </w:t>
      </w:r>
    </w:p>
    <w:p w:rsidR="00205B27" w:rsidRPr="00D574C6" w:rsidRDefault="009A19A8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Theme="majorHAnsi" w:eastAsia="Times New Roman" w:hAnsiTheme="majorHAnsi" w:cs="Times New Roman"/>
          <w:i/>
          <w:noProof/>
          <w:color w:val="0070C0"/>
          <w:sz w:val="36"/>
          <w:szCs w:val="36"/>
          <w:lang w:eastAsia="ru-RU"/>
        </w:rPr>
        <w:pict>
          <v:shape id="_x0000_s1048" type="#_x0000_t75" style="position:absolute;left:0;text-align:left;margin-left:-5.5pt;margin-top:4.2pt;width:60.3pt;height:68.3pt;z-index:-251636224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  <w10:wrap type="through"/>
          </v:shape>
          <o:OLEObject Type="Embed" ProgID="StaticMetafile" ShapeID="_x0000_s1048" DrawAspect="Content" ObjectID="_1610960018" r:id="rId14"/>
        </w:pic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Динамика профсоюзного членства в Сы</w:t>
      </w:r>
      <w:r w:rsidR="006006B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зранской городской организации п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рофсоюза характеризуется следующими показателями:  </w:t>
      </w:r>
    </w:p>
    <w:p w:rsidR="00205B27" w:rsidRPr="00D574C6" w:rsidRDefault="00205B27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на 01.01.2015г. – 96% (4 641человек),</w:t>
      </w:r>
    </w:p>
    <w:p w:rsidR="00205B27" w:rsidRPr="00D574C6" w:rsidRDefault="00205B27" w:rsidP="007D7345">
      <w:pPr>
        <w:numPr>
          <w:ilvl w:val="0"/>
          <w:numId w:val="7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на 01.01.2016 г. – 96,7 % (рост на 0,7% - 4 787 человек), </w:t>
      </w:r>
    </w:p>
    <w:p w:rsidR="00205B27" w:rsidRPr="00D574C6" w:rsidRDefault="00205B27" w:rsidP="007D7345">
      <w:pPr>
        <w:numPr>
          <w:ilvl w:val="0"/>
          <w:numId w:val="7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на </w:t>
      </w:r>
      <w:r w:rsidR="006006B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01.01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.2017г.  – 97%  (рост на 0,3%  - 4 909 человек)</w:t>
      </w:r>
    </w:p>
    <w:p w:rsidR="00205B27" w:rsidRPr="00D574C6" w:rsidRDefault="00205B27" w:rsidP="007D7345">
      <w:pPr>
        <w:numPr>
          <w:ilvl w:val="0"/>
          <w:numId w:val="7"/>
        </w:numPr>
        <w:spacing w:line="240" w:lineRule="auto"/>
        <w:ind w:left="-142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на 01.01.2019г. – 96% (5 118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человек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). Уменьшение процентного показателя и увели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чение количественного показателей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произошло за счет вступления в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ызранскую</w:t>
      </w:r>
      <w:proofErr w:type="spellEnd"/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профсоюзную организацию работников образования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новых первичных организаций, созданных в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Сызранском</w:t>
      </w:r>
      <w:proofErr w:type="spell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политехническом колледже и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Сызранском</w:t>
      </w:r>
      <w:proofErr w:type="spell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губернском колледже в конце 2017г.</w:t>
      </w:r>
    </w:p>
    <w:p w:rsidR="00205B27" w:rsidRPr="00D574C6" w:rsidRDefault="00205B27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В организации в системе ведется последовательная работа, направленная на ее организационное укрепление, увеличение численности. В период с 2003 по 2005 годы удалось возродить первичные профсоюзные организации во всех (23) образовательных учреждениях Сызранского района, в 2009 году создать профсоюзную организацию в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Сызранском</w:t>
      </w:r>
      <w:proofErr w:type="spell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колледже искусств, в 2017 году – в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Сызранском</w:t>
      </w:r>
      <w:proofErr w:type="spell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губернском колледже и </w:t>
      </w:r>
      <w:proofErr w:type="spellStart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Сызранском</w:t>
      </w:r>
      <w:proofErr w:type="spellEnd"/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политехническом колледже. В 2011 году, когда в Самарской области произошло присоединение</w:t>
      </w:r>
      <w:r w:rsidR="0059229D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к общеобразовательным учреждениям (школам) 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в кач</w:t>
      </w:r>
      <w:r w:rsidR="00F30D30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естве структурных подразделений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учреждений дошкольного и дополнительного образования, удалось избежать массового выхода людей из профсоюза, сохранив в каждом структурном подразделении самостоятельную первичную организацию.</w:t>
      </w:r>
    </w:p>
    <w:p w:rsidR="00205B27" w:rsidRPr="00D574C6" w:rsidRDefault="0059229D" w:rsidP="007D7345">
      <w:pPr>
        <w:spacing w:line="240" w:lineRule="auto"/>
        <w:ind w:left="-142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В Сызранской профсоюзной организации работников образования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приняты конкретные меры по </w:t>
      </w:r>
      <w:r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ее 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техническому оснащению - приобретена вся необходимая множительная, факсимильная, компьютерная, музыкальная техника, </w:t>
      </w:r>
      <w:proofErr w:type="spellStart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медиопроектор</w:t>
      </w:r>
      <w:proofErr w:type="spellEnd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фото и видеокамеры, обеспечено подключение к сети 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val="en-US"/>
          <w14:textOutline w14:w="8890" w14:cap="flat" w14:cmpd="sng" w14:algn="ctr">
            <w14:noFill/>
            <w14:prstDash w14:val="solid"/>
            <w14:miter w14:lim="0"/>
          </w14:textOutline>
        </w:rPr>
        <w:t>INTERNET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открыт собственный сайт. В социальных сетях 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val="en-US"/>
          <w14:textOutline w14:w="8890" w14:cap="flat" w14:cmpd="sng" w14:algn="ctr">
            <w14:noFill/>
            <w14:prstDash w14:val="solid"/>
            <w14:miter w14:lim="0"/>
          </w14:textOutline>
        </w:rPr>
        <w:t>Viber</w:t>
      </w:r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и </w:t>
      </w:r>
      <w:proofErr w:type="spellStart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val="en-US"/>
          <w14:textOutline w14:w="8890" w14:cap="flat" w14:cmpd="sng" w14:algn="ctr">
            <w14:noFill/>
            <w14:prstDash w14:val="solid"/>
            <w14:miter w14:lim="0"/>
          </w14:textOutline>
        </w:rPr>
        <w:t>VKontakte</w:t>
      </w:r>
      <w:proofErr w:type="spellEnd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для председателей первичных профсоюзных организаций ведутся чаты «</w:t>
      </w:r>
      <w:proofErr w:type="spellStart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Сызранская</w:t>
      </w:r>
      <w:proofErr w:type="spellEnd"/>
      <w:r w:rsidR="00205B27" w:rsidRPr="00D574C6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ГПО».</w:t>
      </w:r>
    </w:p>
    <w:p w:rsidR="0088774C" w:rsidRDefault="0088774C" w:rsidP="00EF265D">
      <w:pPr>
        <w:spacing w:line="240" w:lineRule="auto"/>
        <w:ind w:left="360"/>
        <w:jc w:val="center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FB4919" w:rsidRPr="00EF265D" w:rsidRDefault="009A19A8" w:rsidP="00EF265D">
      <w:pPr>
        <w:spacing w:line="240" w:lineRule="auto"/>
        <w:ind w:left="360"/>
        <w:jc w:val="center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Theme="majorHAnsi" w:eastAsia="Times New Roman" w:hAnsiTheme="majorHAnsi" w:cs="Times New Roman"/>
          <w:b/>
          <w:i/>
          <w:noProof/>
          <w:color w:val="0070C0"/>
          <w:sz w:val="28"/>
          <w:szCs w:val="28"/>
          <w:lang w:eastAsia="ru-RU"/>
        </w:rPr>
        <w:pict>
          <v:shape id="_x0000_s1053" type="#_x0000_t75" style="position:absolute;left:0;text-align:left;margin-left:15.3pt;margin-top:.3pt;width:60.3pt;height:68.3pt;z-index:251682304;mso-position-horizontal-relative:text;mso-position-vertical-relative:text;mso-width-relative:page;mso-height-relative:page" filled="t" stroked="t" strokecolor="#0070c0" strokeweight="3pt">
            <v:imagedata r:id="rId9" o:title=""/>
            <v:shadow on="t" opacity=".5" offset="6pt,6pt"/>
            <o:lock v:ext="edit" aspectratio="f"/>
          </v:shape>
          <o:OLEObject Type="Embed" ProgID="StaticMetafile" ShapeID="_x0000_s1053" DrawAspect="Content" ObjectID="_1610960019" r:id="rId15"/>
        </w:pict>
      </w:r>
      <w:r w:rsidR="00EF265D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4.</w:t>
      </w:r>
      <w:r w:rsidR="00984162" w:rsidRPr="00EF265D">
        <w:rPr>
          <w:rFonts w:ascii="Arial Black" w:eastAsia="Times New Roman" w:hAnsi="Arial Black" w:cs="Times New Roman"/>
          <w:b/>
          <w:i/>
          <w:color w:val="0070C0"/>
          <w:sz w:val="32"/>
          <w:szCs w:val="3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SWOT</w:t>
      </w:r>
      <w:r w:rsidR="00984162" w:rsidRPr="00EF265D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="0046108E" w:rsidRPr="00EF265D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а</w:t>
      </w:r>
      <w:r w:rsidR="00984162" w:rsidRPr="00EF265D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нализ развития организации.</w:t>
      </w:r>
    </w:p>
    <w:p w:rsidR="00C84A90" w:rsidRDefault="0093629F" w:rsidP="006250A8">
      <w:pPr>
        <w:pStyle w:val="a3"/>
        <w:spacing w:line="240" w:lineRule="auto"/>
        <w:ind w:left="567"/>
        <w:jc w:val="center"/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AB49BF"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Что такое</w:t>
      </w:r>
      <w:r w:rsidRPr="0093629F"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SWOT</w:t>
      </w:r>
      <w:r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-анализ?</w:t>
      </w:r>
      <w:r w:rsidR="000F3025"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4A307C" w:rsidRPr="004A307C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r w:rsidR="004A307C" w:rsidRPr="004A307C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 w:rsidR="004A307C">
        <w:rPr>
          <w:rFonts w:ascii="Arial Black" w:eastAsia="Times New Roman" w:hAnsi="Arial Black" w:cs="Times New Roman"/>
          <w:b/>
          <w:i/>
          <w:color w:val="C00000"/>
          <w:sz w:val="28"/>
          <w:szCs w:val="28"/>
          <w:u w:val="thick" w:color="C0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            </w:t>
      </w:r>
      <w:r w:rsidR="004A307C" w:rsidRPr="004A307C">
        <w:rPr>
          <w:rFonts w:ascii="Arial Black" w:eastAsia="Times New Roman" w:hAnsi="Arial Black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Справка: </w:t>
      </w:r>
      <w:r w:rsidR="004A307C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а</w:t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ббревиатура </w:t>
      </w:r>
      <w:r w:rsidR="000F3025" w:rsidRPr="00114226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SWOT</w:t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означает:</w:t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  <w:proofErr w:type="spellStart"/>
      <w:r w:rsidR="000F3025" w:rsidRPr="00114226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Strengths</w:t>
      </w:r>
      <w:proofErr w:type="spellEnd"/>
      <w:r w:rsidR="000F3025" w:rsidRPr="00114226">
        <w:rPr>
          <w:rFonts w:ascii="Arial Black" w:eastAsia="Times New Roman" w:hAnsi="Arial Black" w:cs="Times New Roman"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– сильные стороны</w:t>
      </w:r>
      <w:r w:rsidR="004A307C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  <w:proofErr w:type="spellStart"/>
      <w:r w:rsidR="000F3025" w:rsidRPr="00114226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Weakness</w:t>
      </w:r>
      <w:proofErr w:type="spellEnd"/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– слабые стороны</w:t>
      </w:r>
      <w:r w:rsidR="004A307C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  <w:proofErr w:type="spellStart"/>
      <w:r w:rsidR="000F3025" w:rsidRPr="00114226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Opportunities</w:t>
      </w:r>
      <w:proofErr w:type="spellEnd"/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– возможности</w:t>
      </w:r>
      <w:r w:rsidR="004A307C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  <w:proofErr w:type="spellStart"/>
      <w:r w:rsidR="000F3025" w:rsidRPr="00114226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Threats</w:t>
      </w:r>
      <w:proofErr w:type="spellEnd"/>
      <w:r w:rsidR="000F3025" w:rsidRPr="00114226">
        <w:rPr>
          <w:rFonts w:ascii="Arial Black" w:eastAsia="Times New Roman" w:hAnsi="Arial Black" w:cs="Times New Roman"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– угрозы</w:t>
      </w:r>
    </w:p>
    <w:p w:rsidR="00C84A90" w:rsidRPr="00C84A90" w:rsidRDefault="00C84A90" w:rsidP="006250A8">
      <w:pPr>
        <w:pStyle w:val="a3"/>
        <w:spacing w:line="240" w:lineRule="auto"/>
        <w:ind w:left="567"/>
        <w:jc w:val="center"/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Иначе говоря, 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SWOT</w:t>
      </w:r>
      <w:r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-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анализ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– это анализ сильных и слабых сторон </w:t>
      </w:r>
      <w:proofErr w:type="gramStart"/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организации</w:t>
      </w:r>
      <w:proofErr w:type="gramEnd"/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а также возможностей и угроз со стороны внешней окружающей среды. 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«S» 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и 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«W» 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относятся к </w:t>
      </w:r>
      <w:r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внутреннему 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состоянию</w:t>
      </w:r>
      <w:r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организации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, а 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«O» 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и </w:t>
      </w:r>
      <w:r w:rsidRPr="00C84A90">
        <w:rPr>
          <w:rFonts w:ascii="Arial Black" w:eastAsia="Times New Roman" w:hAnsi="Arial Black" w:cs="Times New Roman"/>
          <w:b/>
          <w:i/>
          <w:color w:val="C0000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«T» </w:t>
      </w:r>
      <w:r w:rsidRPr="00C84A90">
        <w:rPr>
          <w:rFonts w:ascii="Arial Black" w:eastAsia="Times New Roman" w:hAnsi="Arial Black" w:cs="Times New Roman"/>
          <w:b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к внешнему окружению организации.</w:t>
      </w:r>
    </w:p>
    <w:p w:rsidR="00114226" w:rsidRDefault="00540BD3" w:rsidP="006250A8">
      <w:pPr>
        <w:pStyle w:val="a3"/>
        <w:spacing w:line="240" w:lineRule="auto"/>
        <w:ind w:left="567"/>
        <w:jc w:val="center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SWOT-анализ является необходимым элементом исследований, обязательным предварительным этапом при составлении планов (проектов) любого уровня.</w:t>
      </w:r>
      <w:r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 w:rsidR="000F3025" w:rsidRPr="00114226">
        <w:rPr>
          <w:rFonts w:ascii="Arial Black" w:eastAsia="Times New Roman" w:hAnsi="Arial Black" w:cs="Times New Roman"/>
          <w:i/>
          <w:color w:val="0070C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</w:p>
    <w:p w:rsidR="00006691" w:rsidRDefault="00C84A90" w:rsidP="007D7345">
      <w:pPr>
        <w:pStyle w:val="a3"/>
        <w:spacing w:line="240" w:lineRule="auto"/>
        <w:ind w:left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84A9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Для выявления потенциала развития Сызранской профсоюзной организации работников образования был проведен SWOT-анализ, который позволил выявить ее сильные и слабые стороны (внутренние факторы), перспективные возможности и риски ее развития (вне</w:t>
      </w:r>
      <w:r w:rsidR="00006691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шние факторы).                            </w:t>
      </w:r>
    </w:p>
    <w:p w:rsidR="00006691" w:rsidRDefault="00006691" w:rsidP="007D7345">
      <w:pPr>
        <w:pStyle w:val="a3"/>
        <w:spacing w:line="240" w:lineRule="auto"/>
        <w:ind w:left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04E6A" w:rsidRPr="00006691" w:rsidRDefault="00F04E6A" w:rsidP="007D7345">
      <w:pPr>
        <w:pStyle w:val="a3"/>
        <w:spacing w:line="240" w:lineRule="auto"/>
        <w:ind w:left="0"/>
        <w:jc w:val="center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06691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Внутренняя среда</w:t>
      </w:r>
    </w:p>
    <w:tbl>
      <w:tblPr>
        <w:tblStyle w:val="-1"/>
        <w:tblW w:w="0" w:type="auto"/>
        <w:tblInd w:w="108" w:type="dxa"/>
        <w:tblLook w:val="04A0" w:firstRow="1" w:lastRow="0" w:firstColumn="1" w:lastColumn="0" w:noHBand="0" w:noVBand="1"/>
      </w:tblPr>
      <w:tblGrid>
        <w:gridCol w:w="7285"/>
        <w:gridCol w:w="7393"/>
      </w:tblGrid>
      <w:tr w:rsidR="00544863" w:rsidTr="007D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:rsidR="00984162" w:rsidRPr="00F04E6A" w:rsidRDefault="00F04E6A" w:rsidP="007D7345">
            <w:pPr>
              <w:jc w:val="center"/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F04E6A"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 xml:space="preserve">Сильные стороны:                          </w:t>
            </w:r>
          </w:p>
        </w:tc>
        <w:tc>
          <w:tcPr>
            <w:tcW w:w="7393" w:type="dxa"/>
          </w:tcPr>
          <w:p w:rsidR="00984162" w:rsidRPr="00F04E6A" w:rsidRDefault="00F04E6A" w:rsidP="007D7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F04E6A"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Слабые стороны:</w:t>
            </w:r>
          </w:p>
        </w:tc>
      </w:tr>
      <w:tr w:rsidR="00544863" w:rsidTr="007D7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:rsidR="00714B05" w:rsidRPr="009B4DCC" w:rsidRDefault="00A53F78" w:rsidP="007D7345">
            <w:pP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D574C6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Наработанный годами авторитет штатных работников организации;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</w:t>
            </w:r>
            <w:r w:rsidR="00C37A51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D574C6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</w:t>
            </w:r>
            <w:proofErr w:type="gramEnd"/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асс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овость организации;                                                        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C37A51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аличие хорошей 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материально-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технической базы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организации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;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   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</w:t>
            </w:r>
            <w:r w:rsidR="00C37A51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31390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9830A6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наличие 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инициативного</w:t>
            </w:r>
            <w:r w:rsidR="009830A6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и ответственного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президиума; </w:t>
            </w:r>
            <w:r w:rsidR="0031390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               -</w:t>
            </w:r>
            <w:r w:rsidR="003244B8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наличие позитивного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опыт</w:t>
            </w:r>
            <w:r w:rsidR="003244B8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работы председателей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proofErr w:type="spellStart"/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стажистов</w:t>
            </w:r>
            <w:proofErr w:type="spellEnd"/>
            <w:r w:rsidR="00FB7E3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в первичных профсоюзных организациях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; </w:t>
            </w:r>
            <w:r w:rsidR="0031390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-</w:t>
            </w:r>
            <w:r w:rsidR="009830A6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взаимодействие 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с </w:t>
            </w:r>
            <w:r w:rsidR="009830A6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городским</w:t>
            </w:r>
            <w:r w:rsidR="008A06E7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социумом и</w:t>
            </w:r>
            <w:r w:rsidR="00B60C7B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F04E6A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с </w:t>
            </w:r>
            <w:r w:rsidR="009830A6" w:rsidRPr="009B4DC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руководителями обра</w:t>
            </w:r>
            <w:r w:rsidR="008A06E7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зовательных организаций; </w:t>
            </w:r>
            <w:r w:rsidR="0031390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-</w:t>
            </w:r>
            <w:r w:rsidR="008A06E7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проведение всех мероприятий на высоком организационном </w:t>
            </w:r>
            <w:r w:rsidR="0031390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и качественном </w:t>
            </w:r>
            <w:r w:rsidR="008A06E7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уровне с учетом большого количества участников.</w:t>
            </w:r>
          </w:p>
        </w:tc>
        <w:tc>
          <w:tcPr>
            <w:tcW w:w="7393" w:type="dxa"/>
          </w:tcPr>
          <w:p w:rsidR="00714B05" w:rsidRPr="009B4DCC" w:rsidRDefault="00313909" w:rsidP="007D7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F04E6A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Недостаточно высокий уровень мотивации </w:t>
            </w:r>
            <w:r w:rsidR="00043566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части актива </w:t>
            </w:r>
            <w:r w:rsidR="00F04E6A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 достижение нового качественного уровня</w:t>
            </w:r>
            <w:r w:rsidR="00043566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профсоюзной работы</w:t>
            </w:r>
            <w:r w:rsidR="00F04E6A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;</w:t>
            </w:r>
            <w:r w:rsidR="00A53F78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</w:t>
            </w:r>
            <w:proofErr w:type="gramStart"/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A53F78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</w:t>
            </w:r>
            <w:proofErr w:type="gramEnd"/>
            <w:r w:rsidR="00A53F78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езаинтересованность части руководителей образовательных учреждений в эффективных социальных партнерах в лице председателей первичных организаций; </w:t>
            </w:r>
            <w:r w:rsidR="00F04E6A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                   -</w:t>
            </w:r>
            <w:r w:rsidR="00043566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большая</w:t>
            </w:r>
            <w:r w:rsidR="00BC5E8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ежегодная </w:t>
            </w:r>
            <w:r w:rsidR="00043566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сменяемость председателей первичных профсоюзных организаций (от 10 до 15%)</w:t>
            </w:r>
            <w:r w:rsidR="00BC5E8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; 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-</w:t>
            </w:r>
            <w:r w:rsidR="00BC5E8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нежелание </w:t>
            </w:r>
            <w:r w:rsidR="004872A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педагогов пенсионного возраста платить профсоюзные взносы; 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  -</w:t>
            </w:r>
            <w:r w:rsidR="004872A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н</w:t>
            </w:r>
            <w:r w:rsidR="00BC5E88" w:rsidRPr="009B4DCC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едостаточная освещенность в СМИ роли профсоюзов.</w:t>
            </w:r>
          </w:p>
        </w:tc>
      </w:tr>
    </w:tbl>
    <w:p w:rsidR="009B4DCC" w:rsidRDefault="009B4DCC" w:rsidP="007D7345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</w:t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ab/>
      </w:r>
      <w:r w:rsidRPr="009B4DCC">
        <w:rPr>
          <w:rFonts w:ascii="Arial Black" w:eastAsia="Times New Roman" w:hAnsi="Arial Black" w:cs="Times New Roman"/>
          <w:b/>
          <w:i/>
          <w:color w:val="0070C0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Внешняя среда</w:t>
      </w:r>
    </w:p>
    <w:tbl>
      <w:tblPr>
        <w:tblStyle w:val="-1"/>
        <w:tblW w:w="0" w:type="auto"/>
        <w:tblInd w:w="108" w:type="dxa"/>
        <w:tblLook w:val="04A0" w:firstRow="1" w:lastRow="0" w:firstColumn="1" w:lastColumn="0" w:noHBand="0" w:noVBand="1"/>
      </w:tblPr>
      <w:tblGrid>
        <w:gridCol w:w="7285"/>
        <w:gridCol w:w="7393"/>
      </w:tblGrid>
      <w:tr w:rsidR="001C126A" w:rsidTr="007D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:rsidR="001C126A" w:rsidRDefault="001C126A" w:rsidP="007D7345">
            <w:pPr>
              <w:jc w:val="center"/>
              <w:rPr>
                <w:rFonts w:ascii="Arial Black" w:eastAsia="Times New Roman" w:hAnsi="Arial Black" w:cs="Times New Roman"/>
                <w:b w:val="0"/>
                <w:i/>
                <w:color w:val="0070C0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Возможности</w:t>
            </w:r>
          </w:p>
        </w:tc>
        <w:tc>
          <w:tcPr>
            <w:tcW w:w="7393" w:type="dxa"/>
          </w:tcPr>
          <w:p w:rsidR="001C126A" w:rsidRDefault="001C126A" w:rsidP="007D7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b w:val="0"/>
                <w:i/>
                <w:color w:val="0070C0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Угрозы</w:t>
            </w:r>
          </w:p>
        </w:tc>
      </w:tr>
      <w:tr w:rsidR="001C126A" w:rsidTr="007D7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:rsidR="0070359F" w:rsidRPr="0070359F" w:rsidRDefault="008817F3" w:rsidP="007D7345">
            <w:pP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-Р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азвитие имиджа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организации как общественного гражданского института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, обеспечивающего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социально-трудовые права и развитие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профессиональных и творческих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интересов членов профсоюза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;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</w:t>
            </w:r>
            <w:r w:rsidR="004C769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-у</w:t>
            </w:r>
            <w:proofErr w:type="gramEnd"/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лучшение информирования работников о деятельности профсоюза; 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</w:t>
            </w:r>
            <w:r w:rsidR="004C769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-улучшение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62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программно-методического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обеспечения в части обучения профсоюзного актива;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</w:t>
            </w:r>
            <w:r w:rsidR="009362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</w:t>
            </w:r>
            <w:r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-внедрение инновационных направлений деятельности организации, ориентированных на увеличение мотивации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профсоюзного членства;                    </w:t>
            </w:r>
            <w:r w:rsidR="004C7699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улучшение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7A209C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взаимодействия</w:t>
            </w:r>
            <w:r w:rsidR="00F80226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 социальными партнерами для решения актуальных проблем</w:t>
            </w:r>
            <w:r w:rsidR="00AC3263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профсоюзной организации </w:t>
            </w:r>
            <w:r w:rsidR="0070359F" w:rsidRPr="0070359F">
              <w:rPr>
                <w:rFonts w:asciiTheme="minorHAnsi" w:eastAsia="Times New Roman" w:hAnsiTheme="minorHAnsi" w:cs="Times New Roman"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. </w:t>
            </w:r>
          </w:p>
          <w:p w:rsidR="001C126A" w:rsidRDefault="001C126A" w:rsidP="007D7345">
            <w:pPr>
              <w:jc w:val="both"/>
              <w:rPr>
                <w:rFonts w:ascii="Arial Black" w:eastAsia="Times New Roman" w:hAnsi="Arial Black" w:cs="Times New Roman"/>
                <w:b w:val="0"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7393" w:type="dxa"/>
          </w:tcPr>
          <w:p w:rsidR="00B27432" w:rsidRDefault="00C3302F" w:rsidP="007D7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-Принятие правительством непопулярных социально-экономических решений;</w:t>
            </w:r>
          </w:p>
          <w:p w:rsidR="001C126A" w:rsidRPr="00D845B5" w:rsidRDefault="003D4FA3" w:rsidP="007D7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</w:t>
            </w:r>
            <w:r w:rsidRPr="003D4FA3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стереотипность мнения о профсоюзе в коллективах;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</w:t>
            </w:r>
            <w:r w:rsidRPr="003D4FA3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gramStart"/>
            <w:r w:rsidRPr="003D4FA3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-н</w:t>
            </w:r>
            <w:proofErr w:type="gramEnd"/>
            <w:r w:rsidRPr="003D4FA3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едостаточное количество финансовых средств на реализацию инновационных направлений работы </w:t>
            </w:r>
            <w:r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Проекта</w:t>
            </w:r>
            <w:r w:rsidR="00942224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.</w:t>
            </w:r>
            <w:r w:rsidRPr="003D4FA3">
              <w:rPr>
                <w:rFonts w:eastAsia="Times New Roman" w:cs="Times New Roman"/>
                <w:b/>
                <w:i/>
                <w:color w:val="0070C0"/>
                <w:sz w:val="28"/>
                <w:szCs w:val="28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                                                              </w:t>
            </w:r>
          </w:p>
        </w:tc>
      </w:tr>
    </w:tbl>
    <w:p w:rsidR="00093DDD" w:rsidRDefault="00093DDD" w:rsidP="00093DDD">
      <w:pPr>
        <w:pStyle w:val="a3"/>
        <w:spacing w:line="240" w:lineRule="auto"/>
        <w:ind w:left="0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205B27" w:rsidRPr="00EF265D" w:rsidRDefault="00EF265D" w:rsidP="00093DDD">
      <w:pPr>
        <w:pStyle w:val="a3"/>
        <w:spacing w:line="240" w:lineRule="auto"/>
        <w:ind w:left="0"/>
        <w:jc w:val="center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5. </w:t>
      </w:r>
      <w:r w:rsidR="00205B27" w:rsidRPr="00EF265D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Постановка проблемы.</w:t>
      </w:r>
    </w:p>
    <w:p w:rsidR="00205B27" w:rsidRPr="00544863" w:rsidRDefault="00205B27" w:rsidP="007D7345">
      <w:pPr>
        <w:spacing w:line="240" w:lineRule="auto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Несмотря на то, что СГПО является одной из самых больших членских организаций в областном отраслевом профсоюзе, актив заинтересован в том, чтобы не только сохранить профсоюзное членство, но и использовать имеющийся потенциал (</w:t>
      </w:r>
      <w:r w:rsidRPr="00544863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4% не членов профсоюза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) для вовлечения в свои профсоюз</w:t>
      </w:r>
      <w:r w:rsidR="001531AF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ные ряды. </w:t>
      </w:r>
    </w:p>
    <w:p w:rsidR="00832E1D" w:rsidRPr="00544863" w:rsidRDefault="004B3B3E" w:rsidP="007D7345">
      <w:pPr>
        <w:spacing w:line="240" w:lineRule="auto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Сегодня работники государственных бюджетных образовательных организаций во многом защищены от возможного произвола работодателя в первую очередь действием коллективных договоров</w:t>
      </w:r>
      <w:r w:rsidR="004F427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которые благодаря настойчивости профсоюзов, заключены во всех организациях и распространяют свое действие на всех работников</w:t>
      </w:r>
      <w:r w:rsidR="00577D44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не</w:t>
      </w:r>
      <w:r w:rsidR="004F427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зависимо от их членства в профсоюзе.</w:t>
      </w:r>
      <w:r w:rsidR="00E62776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Сегодня нет массовых фактов нарушения прав работников в части </w:t>
      </w:r>
      <w:r w:rsidR="00FF6E75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рабочего времени и </w:t>
      </w:r>
      <w:r w:rsidR="00E62776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оплаты труда, предоставления отпусков</w:t>
      </w:r>
      <w:r w:rsidR="000C23BB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и времени отдыха</w:t>
      </w:r>
      <w:r w:rsidR="00FF6E75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а также</w:t>
      </w:r>
      <w:r w:rsidR="00E62776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других социально-трудовых</w:t>
      </w:r>
      <w:r w:rsidR="009511C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62776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прав. Какие же тогда «рычаги» имеет профсоюз для </w:t>
      </w:r>
      <w:r w:rsidR="009511C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вовлечения в свои ряды новых членов?</w:t>
      </w:r>
      <w:r w:rsidR="00093DDD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    </w:t>
      </w:r>
      <w:r w:rsidR="00093DDD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Актив Сызранской профсоюзной организации работников образования считает, что в данном случае </w:t>
      </w:r>
      <w:r w:rsidR="001531AF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большая 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мотивационная нагрузка 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должна 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ложит</w:t>
      </w:r>
      <w:r w:rsidR="00700F42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ь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ся на 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работу</w:t>
      </w:r>
      <w:r w:rsidR="00D74DC9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любой </w:t>
      </w:r>
      <w:r w:rsidR="00D74DC9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вышестоящей 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профсоюзной организации. 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От того как будет ею выстроен механизм взаимодействия с первичными организациями, зависит успешность всей работы.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205B27" w:rsidRPr="00544863" w:rsidRDefault="00720AA4" w:rsidP="007D7345">
      <w:pPr>
        <w:spacing w:line="240" w:lineRule="auto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Здесь необходимо понимание активом</w:t>
      </w:r>
      <w:r w:rsidR="00700F42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того, что м</w:t>
      </w:r>
      <w:r w:rsidR="00832E1D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отивация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профсоюзного членства должна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проходить через все формы деятельности профсоюзной организации и показывать 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преимущества работников, состоящих в профсоюзе, перед работниками еще не присоединившихся к</w:t>
      </w:r>
      <w:r w:rsidR="000C23BB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нему</w:t>
      </w:r>
      <w:r w:rsidR="00205B2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:rsidR="006E69EE" w:rsidRPr="00544863" w:rsidRDefault="00832E1D" w:rsidP="007D7345">
      <w:pPr>
        <w:spacing w:line="240" w:lineRule="auto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Большое значение здесь</w:t>
      </w:r>
      <w:r w:rsidR="006E2FF0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приобретает </w:t>
      </w:r>
      <w:r w:rsidR="006E2FF0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расширение</w:t>
      </w:r>
      <w:r w:rsidR="00F33C5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41785B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благоприятных </w:t>
      </w:r>
      <w:r w:rsidR="00F33C5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условий для 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реализации </w:t>
      </w:r>
      <w:r w:rsidR="008F5CD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разносторонних </w:t>
      </w:r>
      <w:r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(</w:t>
      </w:r>
      <w:r w:rsidR="00F33C5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в том числе творческих)</w:t>
      </w:r>
      <w:r w:rsidR="0041785B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интересов</w:t>
      </w:r>
      <w:r w:rsidR="00E84AA4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</w:t>
      </w:r>
      <w:r w:rsidR="00F33C5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8F5CD7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нужд и потребностей </w:t>
      </w:r>
      <w:r w:rsidR="006E69EE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работников</w:t>
      </w:r>
      <w:r w:rsidR="00544863">
        <w:rPr>
          <w:rFonts w:eastAsia="Times New Roman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организации.</w:t>
      </w:r>
      <w:r w:rsidR="00700F42" w:rsidRPr="00544863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A7066C" w:rsidRDefault="009A19A8" w:rsidP="007D7345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eastAsia="Times New Roman" w:hAnsi="Arial Black" w:cs="Times New Roman"/>
          <w:b/>
          <w:i/>
          <w:noProof/>
          <w:color w:val="0070C0"/>
          <w:sz w:val="36"/>
          <w:szCs w:val="36"/>
          <w:lang w:eastAsia="ru-RU"/>
        </w:rPr>
        <w:pict>
          <v:shape id="_x0000_s1052" type="#_x0000_t75" style="position:absolute;left:0;text-align:left;margin-left:6.7pt;margin-top:-10.25pt;width:60.3pt;height:68.3pt;z-index:-251635200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  <w10:wrap type="through"/>
          </v:shape>
          <o:OLEObject Type="Embed" ProgID="StaticMetafile" ShapeID="_x0000_s1052" DrawAspect="Content" ObjectID="_1610960020" r:id="rId16"/>
        </w:pict>
      </w:r>
      <w:r w:rsidR="00EF265D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6. </w:t>
      </w:r>
      <w:r w:rsidR="00A7066C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Модель </w:t>
      </w:r>
      <w:r w:rsidR="00164726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A7066C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Сызранской профсоюзной организации работников образования – 2021.</w:t>
      </w:r>
    </w:p>
    <w:p w:rsidR="000E16C6" w:rsidRPr="00164726" w:rsidRDefault="000E16C6" w:rsidP="007D7345">
      <w:pPr>
        <w:spacing w:line="240" w:lineRule="auto"/>
        <w:jc w:val="center"/>
        <w:rPr>
          <w:b/>
          <w:i/>
          <w:color w:val="C00000"/>
          <w:sz w:val="24"/>
          <w:szCs w:val="24"/>
        </w:rPr>
      </w:pPr>
      <w:r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Настоящий Проект п</w:t>
      </w:r>
      <w:r w:rsidR="00164726"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редполагает, что в результате его</w:t>
      </w:r>
      <w:r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реализации</w:t>
      </w:r>
      <w:r w:rsidR="00164726"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="00164726"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Сызранская</w:t>
      </w:r>
      <w:proofErr w:type="spellEnd"/>
      <w:r w:rsidR="00164726"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профсоюзная организация работников образования</w:t>
      </w:r>
      <w:r w:rsidRPr="00164726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будет обладать следующими чертами:</w:t>
      </w:r>
      <w:r w:rsidRPr="00164726">
        <w:rPr>
          <w:b/>
          <w:i/>
          <w:color w:val="C00000"/>
          <w:sz w:val="24"/>
          <w:szCs w:val="24"/>
        </w:rPr>
        <w:t xml:space="preserve"> </w:t>
      </w:r>
    </w:p>
    <w:p w:rsidR="00305362" w:rsidRPr="003D1170" w:rsidRDefault="00305362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Организация имеет современную материально-техническую базу и обладает необходимым количеством ресурсов для реализации ее планов.</w:t>
      </w:r>
    </w:p>
    <w:p w:rsidR="00305362" w:rsidRPr="003D1170" w:rsidRDefault="00305362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Организация  имеет широкие партнерские связи с культурными, спортивными и образовательными организациями</w:t>
      </w:r>
      <w:r w:rsidR="000211B7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города и района</w:t>
      </w: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:rsidR="000E16C6" w:rsidRPr="003D1170" w:rsidRDefault="000211B7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Организация </w:t>
      </w:r>
      <w:r w:rsidR="00131080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качественно  информирует 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работников о деятельности профсоюзов</w:t>
      </w:r>
      <w:r w:rsidR="00131080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всех уровней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:rsidR="00164726" w:rsidRPr="003D1170" w:rsidRDefault="002B4A65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Подготовка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председателей первичных профсоюзных организаций </w:t>
      </w: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соответствует 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целям и задачам деятельности отраслевого профсоюза.</w:t>
      </w:r>
    </w:p>
    <w:p w:rsidR="00CA38D0" w:rsidRPr="003D1170" w:rsidRDefault="00CA38D0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Улучшились социальная поддержка и защита членов профсоюза, условий труда, организация отдыха.</w:t>
      </w:r>
    </w:p>
    <w:p w:rsidR="003D1170" w:rsidRDefault="00305362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Организация </w:t>
      </w:r>
      <w:r w:rsidR="008D54CF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востребована </w:t>
      </w: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членами </w:t>
      </w:r>
      <w:proofErr w:type="gramStart"/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профсоюза</w:t>
      </w:r>
      <w:proofErr w:type="gramEnd"/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8D54CF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и они удовлетворены ее услугами, что обеспечивает ее лидерство.</w:t>
      </w:r>
    </w:p>
    <w:p w:rsidR="00A7066C" w:rsidRPr="003D1170" w:rsidRDefault="002B4A65" w:rsidP="007D523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Увеличилось 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количество работн</w:t>
      </w:r>
      <w:r w:rsidR="000211B7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иков образовательных организаций,</w:t>
      </w:r>
      <w:r w:rsidR="000E16C6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положительно оценивающих имидж профсоюза.</w:t>
      </w:r>
      <w:r w:rsidR="00305362"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3D117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Повысилось профсоюзное членство.</w:t>
      </w:r>
    </w:p>
    <w:p w:rsidR="00533F6B" w:rsidRPr="0088774C" w:rsidRDefault="00533F6B" w:rsidP="007D7345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EF265D" w:rsidRDefault="009A19A8" w:rsidP="007D7345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Theme="majorHAnsi" w:eastAsia="Times New Roman" w:hAnsiTheme="majorHAnsi" w:cs="Times New Roman"/>
          <w:b/>
          <w:i/>
          <w:noProof/>
          <w:color w:val="0070C0"/>
          <w:sz w:val="28"/>
          <w:szCs w:val="28"/>
          <w:lang w:eastAsia="ru-RU"/>
        </w:rPr>
        <w:pict>
          <v:shape id="_x0000_s1040" type="#_x0000_t75" style="position:absolute;left:0;text-align:left;margin-left:-5.85pt;margin-top:-.1pt;width:60.3pt;height:68.3pt;z-index:251673088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<v:imagedata r:id="rId9" o:title=""/>
            <v:shadow on="t" opacity=".5" offset="6pt,6pt"/>
            <o:lock v:ext="edit" aspectratio="f"/>
          </v:shape>
          <o:OLEObject Type="Embed" ProgID="StaticMetafile" ShapeID="_x0000_s1040" DrawAspect="Content" ObjectID="_1610960021" r:id="rId17"/>
        </w:pict>
      </w:r>
      <w:r w:rsidR="00EF265D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7. </w:t>
      </w:r>
      <w:r w:rsidR="00807E84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План </w:t>
      </w:r>
      <w:r w:rsidR="00EF265D">
        <w:rPr>
          <w:rFonts w:ascii="Arial Black" w:eastAsia="Times New Roman" w:hAnsi="Arial Black" w:cs="Times New Roman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реализации Проекта</w:t>
      </w:r>
    </w:p>
    <w:p w:rsidR="00EF265D" w:rsidRPr="00EF265D" w:rsidRDefault="00EF265D" w:rsidP="007D7345">
      <w:pPr>
        <w:spacing w:line="240" w:lineRule="auto"/>
        <w:jc w:val="center"/>
        <w:rPr>
          <w:rFonts w:ascii="Arial Black" w:eastAsia="Times New Roman" w:hAnsi="Arial Black" w:cs="Times New Roman"/>
          <w:b/>
          <w:i/>
          <w:color w:val="C0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F265D">
        <w:rPr>
          <w:rFonts w:ascii="Arial Black" w:eastAsia="Times New Roman" w:hAnsi="Arial Black" w:cs="Times New Roman"/>
          <w:b/>
          <w:i/>
          <w:color w:val="C0000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«Ты нужен профсоюзу, профсоюз нужен тебе!»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745"/>
        <w:gridCol w:w="7254"/>
        <w:gridCol w:w="2423"/>
        <w:gridCol w:w="2364"/>
      </w:tblGrid>
      <w:tr w:rsidR="006A3CA8" w:rsidTr="00CB2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9816CC" w:rsidRPr="00721D16" w:rsidRDefault="00335500" w:rsidP="007D7345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Направления деятельности (под</w:t>
            </w:r>
            <w:r w:rsidR="002A7AF3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9816CC" w:rsidRPr="00721D16">
              <w:rPr>
                <w:i/>
                <w:color w:val="0070C0"/>
                <w:sz w:val="28"/>
                <w:szCs w:val="28"/>
              </w:rPr>
              <w:t>проекты)</w:t>
            </w:r>
          </w:p>
        </w:tc>
        <w:tc>
          <w:tcPr>
            <w:tcW w:w="7254" w:type="dxa"/>
          </w:tcPr>
          <w:p w:rsidR="009816CC" w:rsidRDefault="009816CC" w:rsidP="007D7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8"/>
                <w:szCs w:val="28"/>
              </w:rPr>
            </w:pPr>
          </w:p>
          <w:p w:rsidR="009816CC" w:rsidRPr="00721D16" w:rsidRDefault="009816CC" w:rsidP="007D7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8"/>
                <w:szCs w:val="28"/>
              </w:rPr>
            </w:pPr>
            <w:r w:rsidRPr="00721D16">
              <w:rPr>
                <w:i/>
                <w:color w:val="0070C0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23" w:type="dxa"/>
          </w:tcPr>
          <w:p w:rsidR="009816CC" w:rsidRPr="009816CC" w:rsidRDefault="009816CC" w:rsidP="00981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Ресурсное сопровождение</w:t>
            </w:r>
          </w:p>
        </w:tc>
        <w:tc>
          <w:tcPr>
            <w:tcW w:w="2364" w:type="dxa"/>
          </w:tcPr>
          <w:p w:rsidR="009816CC" w:rsidRPr="00F55326" w:rsidRDefault="00F55326" w:rsidP="0033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Кураторы </w:t>
            </w:r>
            <w:r w:rsidR="00335500">
              <w:rPr>
                <w:i/>
                <w:color w:val="0070C0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i/>
                <w:color w:val="0070C0"/>
                <w:sz w:val="28"/>
                <w:szCs w:val="28"/>
              </w:rPr>
              <w:t>по</w:t>
            </w:r>
            <w:r w:rsidR="00335500">
              <w:rPr>
                <w:i/>
                <w:color w:val="0070C0"/>
                <w:sz w:val="28"/>
                <w:szCs w:val="28"/>
              </w:rPr>
              <w:t>д</w:t>
            </w:r>
            <w:r>
              <w:rPr>
                <w:i/>
                <w:color w:val="0070C0"/>
                <w:sz w:val="28"/>
                <w:szCs w:val="28"/>
              </w:rPr>
              <w:t>проекта</w:t>
            </w:r>
            <w:proofErr w:type="spellEnd"/>
          </w:p>
        </w:tc>
      </w:tr>
      <w:tr w:rsidR="009816CC" w:rsidTr="007F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4"/>
          </w:tcPr>
          <w:p w:rsidR="009816CC" w:rsidRDefault="009816CC" w:rsidP="009816CC">
            <w:pPr>
              <w:jc w:val="center"/>
              <w:rPr>
                <w:i/>
                <w:color w:val="0070C0"/>
                <w:sz w:val="28"/>
                <w:szCs w:val="28"/>
              </w:rPr>
            </w:pPr>
            <w:r w:rsidRPr="00721D16">
              <w:rPr>
                <w:i/>
                <w:color w:val="C00000"/>
                <w:sz w:val="28"/>
                <w:szCs w:val="28"/>
              </w:rPr>
              <w:t>Задача 1</w:t>
            </w:r>
            <w:r w:rsidRPr="00721D16">
              <w:rPr>
                <w:i/>
                <w:color w:val="0070C0"/>
                <w:sz w:val="28"/>
                <w:szCs w:val="28"/>
              </w:rPr>
              <w:t>:</w:t>
            </w:r>
            <w:r w:rsidRPr="00807E84"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  <w:r w:rsidRPr="00807E84">
              <w:rPr>
                <w:i/>
                <w:color w:val="0070C0"/>
                <w:sz w:val="28"/>
                <w:szCs w:val="28"/>
              </w:rPr>
              <w:t>Улучшение качества информирования работников о деятельности профсоюзов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  <w:p w:rsidR="009816CC" w:rsidRPr="00721D16" w:rsidRDefault="009816CC" w:rsidP="009816CC">
            <w:pPr>
              <w:jc w:val="center"/>
              <w:rPr>
                <w:i/>
                <w:color w:val="C00000"/>
                <w:sz w:val="28"/>
                <w:szCs w:val="28"/>
              </w:rPr>
            </w:pPr>
          </w:p>
        </w:tc>
      </w:tr>
      <w:tr w:rsidR="006A3CA8" w:rsidTr="00CB2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9816CC" w:rsidRDefault="009816CC" w:rsidP="007D7345">
            <w:pPr>
              <w:jc w:val="center"/>
              <w:rPr>
                <w:i/>
                <w:color w:val="0070C0"/>
                <w:sz w:val="28"/>
                <w:szCs w:val="28"/>
                <w:lang w:val="en-US"/>
              </w:rPr>
            </w:pPr>
            <w:r>
              <w:rPr>
                <w:i/>
                <w:color w:val="0070C0"/>
                <w:sz w:val="28"/>
                <w:szCs w:val="28"/>
              </w:rPr>
              <w:t>1.</w:t>
            </w:r>
            <w:r w:rsidRPr="00721D16">
              <w:rPr>
                <w:rFonts w:eastAsia="Times New Roman" w:cs="Times New Roman"/>
                <w:bCs w:val="0"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Pr="00721D16">
              <w:rPr>
                <w:i/>
                <w:color w:val="0070C0"/>
                <w:sz w:val="28"/>
                <w:szCs w:val="28"/>
              </w:rPr>
              <w:t>«Информационное поле».</w:t>
            </w:r>
          </w:p>
          <w:p w:rsidR="00224CED" w:rsidRPr="00224CED" w:rsidRDefault="00224CED" w:rsidP="007D7345">
            <w:pPr>
              <w:jc w:val="center"/>
              <w:rPr>
                <w:i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7254" w:type="dxa"/>
          </w:tcPr>
          <w:p w:rsidR="00827FF1" w:rsidRPr="00827FF1" w:rsidRDefault="009816C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115418">
              <w:rPr>
                <w:b/>
                <w:i/>
                <w:color w:val="0070C0"/>
                <w:sz w:val="28"/>
                <w:szCs w:val="28"/>
              </w:rPr>
              <w:t>1.1.</w:t>
            </w:r>
            <w:r w:rsidR="00827FF1">
              <w:rPr>
                <w:b/>
                <w:i/>
                <w:color w:val="0070C0"/>
                <w:sz w:val="28"/>
                <w:szCs w:val="28"/>
              </w:rPr>
              <w:t>Анализ деятельности Сызранской организации</w:t>
            </w:r>
            <w:r w:rsidR="0067004C">
              <w:rPr>
                <w:b/>
                <w:i/>
                <w:color w:val="0070C0"/>
                <w:sz w:val="28"/>
                <w:szCs w:val="28"/>
              </w:rPr>
              <w:t xml:space="preserve"> за предыдущи</w:t>
            </w:r>
            <w:proofErr w:type="gramStart"/>
            <w:r w:rsidR="0067004C">
              <w:rPr>
                <w:b/>
                <w:i/>
                <w:color w:val="0070C0"/>
                <w:sz w:val="28"/>
                <w:szCs w:val="28"/>
              </w:rPr>
              <w:t>й</w:t>
            </w:r>
            <w:r w:rsidR="0067004C" w:rsidRPr="0067004C">
              <w:rPr>
                <w:b/>
                <w:i/>
                <w:color w:val="0070C0"/>
                <w:sz w:val="24"/>
                <w:szCs w:val="24"/>
              </w:rPr>
              <w:t>(</w:t>
            </w:r>
            <w:proofErr w:type="spellStart"/>
            <w:proofErr w:type="gramEnd"/>
            <w:r w:rsidR="0067004C" w:rsidRPr="0067004C">
              <w:rPr>
                <w:b/>
                <w:i/>
                <w:color w:val="0070C0"/>
                <w:sz w:val="24"/>
                <w:szCs w:val="24"/>
              </w:rPr>
              <w:t>ие</w:t>
            </w:r>
            <w:proofErr w:type="spellEnd"/>
            <w:r w:rsidR="0067004C" w:rsidRPr="0067004C">
              <w:rPr>
                <w:b/>
                <w:i/>
                <w:color w:val="0070C0"/>
                <w:sz w:val="24"/>
                <w:szCs w:val="24"/>
              </w:rPr>
              <w:t>)</w:t>
            </w:r>
            <w:r w:rsidR="0067004C">
              <w:rPr>
                <w:b/>
                <w:i/>
                <w:color w:val="0070C0"/>
                <w:sz w:val="28"/>
                <w:szCs w:val="28"/>
              </w:rPr>
              <w:t xml:space="preserve"> год</w:t>
            </w:r>
            <w:r w:rsidR="0067004C" w:rsidRPr="0067004C">
              <w:rPr>
                <w:b/>
                <w:i/>
                <w:color w:val="0070C0"/>
                <w:sz w:val="24"/>
                <w:szCs w:val="24"/>
              </w:rPr>
              <w:t>(ы)</w:t>
            </w:r>
            <w:r w:rsidR="0067004C">
              <w:rPr>
                <w:b/>
                <w:i/>
                <w:color w:val="0070C0"/>
                <w:sz w:val="28"/>
                <w:szCs w:val="28"/>
              </w:rPr>
              <w:t>, анализ кадрового состава профсоюзного актива организации, анализ электронного реестра не членов профсоюза.</w:t>
            </w:r>
          </w:p>
          <w:p w:rsidR="00827FF1" w:rsidRPr="0067004C" w:rsidRDefault="0067004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67004C">
              <w:rPr>
                <w:b/>
                <w:i/>
                <w:color w:val="0070C0"/>
                <w:sz w:val="28"/>
                <w:szCs w:val="28"/>
              </w:rPr>
              <w:t>1.2.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Введение обязательного </w:t>
            </w:r>
            <w:r w:rsidRPr="0067004C">
              <w:rPr>
                <w:b/>
                <w:i/>
                <w:color w:val="C00000"/>
                <w:sz w:val="28"/>
                <w:szCs w:val="28"/>
              </w:rPr>
              <w:t>публичного отчета первичной профсоюзной организации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(фронтально).</w:t>
            </w:r>
          </w:p>
          <w:p w:rsidR="009816CC" w:rsidRPr="0016473E" w:rsidRDefault="0067004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1.3.</w:t>
            </w:r>
            <w:r w:rsidR="009816CC">
              <w:rPr>
                <w:b/>
                <w:i/>
                <w:color w:val="0070C0"/>
                <w:sz w:val="28"/>
                <w:szCs w:val="28"/>
              </w:rPr>
              <w:t xml:space="preserve">Обеспечение полноценной работы сайта </w:t>
            </w:r>
            <w:r w:rsidR="006A3CA8">
              <w:rPr>
                <w:b/>
                <w:i/>
                <w:color w:val="0070C0"/>
                <w:sz w:val="28"/>
                <w:szCs w:val="28"/>
              </w:rPr>
              <w:t xml:space="preserve">Сызранской </w:t>
            </w:r>
            <w:r w:rsidR="009816CC">
              <w:rPr>
                <w:b/>
                <w:i/>
                <w:color w:val="0070C0"/>
                <w:sz w:val="28"/>
                <w:szCs w:val="28"/>
              </w:rPr>
              <w:t>организации</w:t>
            </w:r>
            <w:r w:rsidR="006A3CA8">
              <w:rPr>
                <w:b/>
                <w:i/>
                <w:color w:val="0070C0"/>
                <w:sz w:val="24"/>
                <w:szCs w:val="24"/>
              </w:rPr>
              <w:t xml:space="preserve"> (в том числе через привлечение</w:t>
            </w:r>
            <w:r w:rsidR="009816CC" w:rsidRPr="0016473E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9816CC" w:rsidRPr="0016473E">
              <w:rPr>
                <w:b/>
                <w:i/>
                <w:color w:val="C00000"/>
                <w:sz w:val="24"/>
                <w:szCs w:val="24"/>
              </w:rPr>
              <w:t>редколлегий</w:t>
            </w:r>
            <w:r w:rsidR="006A3CA8" w:rsidRPr="0016473E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6A3CA8" w:rsidRPr="006A3CA8">
              <w:rPr>
                <w:b/>
                <w:i/>
                <w:color w:val="0070C0"/>
                <w:sz w:val="24"/>
                <w:szCs w:val="24"/>
              </w:rPr>
              <w:t>первичных профсоюзных</w:t>
            </w:r>
            <w:r w:rsidR="009816CC" w:rsidRPr="006A3CA8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6A3CA8" w:rsidRPr="006A3CA8">
              <w:rPr>
                <w:b/>
                <w:i/>
                <w:color w:val="0070C0"/>
                <w:sz w:val="24"/>
                <w:szCs w:val="24"/>
              </w:rPr>
              <w:t xml:space="preserve">организаций </w:t>
            </w:r>
            <w:r w:rsidR="006A3CA8">
              <w:rPr>
                <w:b/>
                <w:i/>
                <w:color w:val="0070C0"/>
                <w:sz w:val="24"/>
                <w:szCs w:val="24"/>
              </w:rPr>
              <w:t>к ведению страницы</w:t>
            </w:r>
            <w:r w:rsidR="009816CC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6A3CA8">
              <w:rPr>
                <w:b/>
                <w:i/>
                <w:color w:val="0070C0"/>
                <w:sz w:val="24"/>
                <w:szCs w:val="24"/>
              </w:rPr>
              <w:t xml:space="preserve">сайта </w:t>
            </w:r>
            <w:r w:rsidR="009816CC">
              <w:rPr>
                <w:b/>
                <w:i/>
                <w:color w:val="0070C0"/>
                <w:sz w:val="24"/>
                <w:szCs w:val="24"/>
              </w:rPr>
              <w:t xml:space="preserve"> «Пресс-служба», раздел – </w:t>
            </w:r>
            <w:r w:rsidR="009816CC" w:rsidRPr="0016473E">
              <w:rPr>
                <w:b/>
                <w:i/>
                <w:color w:val="C00000"/>
                <w:sz w:val="24"/>
                <w:szCs w:val="24"/>
              </w:rPr>
              <w:t>«Вести из организаций»</w:t>
            </w:r>
            <w:r w:rsidR="006A3CA8" w:rsidRPr="006A3CA8">
              <w:rPr>
                <w:b/>
                <w:i/>
                <w:color w:val="0070C0"/>
                <w:sz w:val="24"/>
                <w:szCs w:val="24"/>
              </w:rPr>
              <w:t>)</w:t>
            </w:r>
            <w:r w:rsidR="009816CC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F756E3" w:rsidRPr="00F756E3" w:rsidRDefault="0067004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1.4</w:t>
            </w:r>
            <w:r w:rsidR="009816CC">
              <w:rPr>
                <w:b/>
                <w:i/>
                <w:color w:val="0070C0"/>
                <w:sz w:val="28"/>
                <w:szCs w:val="28"/>
              </w:rPr>
              <w:t>.</w:t>
            </w:r>
            <w:r w:rsidR="002E0861">
              <w:rPr>
                <w:b/>
                <w:i/>
                <w:color w:val="0070C0"/>
                <w:sz w:val="28"/>
                <w:szCs w:val="28"/>
              </w:rPr>
              <w:t xml:space="preserve">Занятия профсоюзного кружка </w:t>
            </w:r>
            <w:r w:rsidR="00F756E3" w:rsidRPr="00F756E3">
              <w:rPr>
                <w:b/>
                <w:i/>
                <w:color w:val="C00000"/>
                <w:sz w:val="24"/>
                <w:szCs w:val="24"/>
              </w:rPr>
              <w:t>«Как снять профсоюзный видеоклип?», «Как подготовить презентацию?».</w:t>
            </w:r>
          </w:p>
          <w:p w:rsidR="00F55326" w:rsidRPr="00F55326" w:rsidRDefault="0067004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1.5</w:t>
            </w:r>
            <w:r w:rsidR="00F756E3">
              <w:rPr>
                <w:b/>
                <w:i/>
                <w:color w:val="0070C0"/>
                <w:sz w:val="28"/>
                <w:szCs w:val="28"/>
              </w:rPr>
              <w:t>.</w:t>
            </w:r>
            <w:r w:rsidR="009816C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F55326">
              <w:rPr>
                <w:b/>
                <w:i/>
                <w:color w:val="0070C0"/>
                <w:sz w:val="28"/>
                <w:szCs w:val="28"/>
              </w:rPr>
              <w:t>Организация и проведение конкурсов:</w:t>
            </w:r>
          </w:p>
          <w:p w:rsidR="009816CC" w:rsidRPr="00F55326" w:rsidRDefault="00F55326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F55326">
              <w:rPr>
                <w:b/>
                <w:i/>
                <w:color w:val="C00000"/>
                <w:sz w:val="24"/>
                <w:szCs w:val="24"/>
              </w:rPr>
              <w:t>Лучшая профсоюзная</w:t>
            </w:r>
            <w:r w:rsidR="009816CC" w:rsidRPr="00F55326">
              <w:rPr>
                <w:b/>
                <w:i/>
                <w:color w:val="C00000"/>
                <w:sz w:val="24"/>
                <w:szCs w:val="24"/>
              </w:rPr>
              <w:t xml:space="preserve"> страниц</w:t>
            </w:r>
            <w:r w:rsidRPr="00F55326">
              <w:rPr>
                <w:b/>
                <w:i/>
                <w:color w:val="C00000"/>
                <w:sz w:val="24"/>
                <w:szCs w:val="24"/>
              </w:rPr>
              <w:t xml:space="preserve">а </w:t>
            </w:r>
            <w:r w:rsidRPr="00F55326">
              <w:rPr>
                <w:b/>
                <w:i/>
                <w:color w:val="0070C0"/>
                <w:sz w:val="24"/>
                <w:szCs w:val="24"/>
              </w:rPr>
              <w:t>на сайте образовательной организации;</w:t>
            </w:r>
          </w:p>
          <w:p w:rsidR="00F55326" w:rsidRPr="00F55326" w:rsidRDefault="00F55326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112ABF">
              <w:rPr>
                <w:b/>
                <w:i/>
                <w:color w:val="C00000"/>
                <w:sz w:val="24"/>
                <w:szCs w:val="24"/>
              </w:rPr>
              <w:t xml:space="preserve">Лучшая профсоюзная листовка </w:t>
            </w:r>
            <w:r w:rsidRPr="00112ABF">
              <w:rPr>
                <w:b/>
                <w:i/>
                <w:color w:val="0070C0"/>
                <w:sz w:val="24"/>
                <w:szCs w:val="24"/>
              </w:rPr>
              <w:t>«Вступай в профсоюз!»</w:t>
            </w:r>
            <w:r w:rsidRPr="00112ABF">
              <w:rPr>
                <w:b/>
                <w:i/>
                <w:color w:val="0070C0"/>
                <w:sz w:val="28"/>
                <w:szCs w:val="28"/>
              </w:rPr>
              <w:t>;</w:t>
            </w:r>
          </w:p>
          <w:p w:rsidR="00F55326" w:rsidRDefault="00F55326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112ABF">
              <w:rPr>
                <w:b/>
                <w:i/>
                <w:color w:val="C00000"/>
                <w:sz w:val="24"/>
                <w:szCs w:val="24"/>
              </w:rPr>
              <w:t>Л</w:t>
            </w:r>
            <w:r w:rsidR="00112ABF" w:rsidRPr="00112ABF">
              <w:rPr>
                <w:b/>
                <w:i/>
                <w:color w:val="C00000"/>
                <w:sz w:val="24"/>
                <w:szCs w:val="24"/>
              </w:rPr>
              <w:t xml:space="preserve">учшая презентация </w:t>
            </w:r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>«Идеальный член профсоюза»;</w:t>
            </w:r>
          </w:p>
          <w:p w:rsidR="00112ABF" w:rsidRDefault="009A19A8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56" type="#_x0000_t75" style="position:absolute;left:0;text-align:left;margin-left:-142.05pt;margin-top:-1.3pt;width:60.3pt;height:68.3pt;z-index:251684352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</v:shape>
                <o:OLEObject Type="Embed" ProgID="StaticMetafile" ShapeID="_x0000_s1056" DrawAspect="Content" ObjectID="_1610960022" r:id="rId18"/>
              </w:pict>
            </w:r>
            <w:r w:rsidR="00112ABF">
              <w:rPr>
                <w:b/>
                <w:i/>
                <w:color w:val="C00000"/>
                <w:sz w:val="24"/>
                <w:szCs w:val="24"/>
              </w:rPr>
              <w:t xml:space="preserve">Лучший </w:t>
            </w:r>
            <w:r w:rsidR="006A3CA8">
              <w:rPr>
                <w:b/>
                <w:i/>
                <w:color w:val="C00000"/>
                <w:sz w:val="24"/>
                <w:szCs w:val="24"/>
              </w:rPr>
              <w:t>в</w:t>
            </w:r>
            <w:r w:rsidR="00112ABF">
              <w:rPr>
                <w:b/>
                <w:i/>
                <w:color w:val="C00000"/>
                <w:sz w:val="24"/>
                <w:szCs w:val="24"/>
              </w:rPr>
              <w:t>идео</w:t>
            </w:r>
            <w:r w:rsidR="006A3CA8">
              <w:rPr>
                <w:b/>
                <w:i/>
                <w:color w:val="C00000"/>
                <w:sz w:val="24"/>
                <w:szCs w:val="24"/>
              </w:rPr>
              <w:t>клип</w:t>
            </w:r>
            <w:r w:rsidR="00112ABF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>«</w:t>
            </w:r>
            <w:proofErr w:type="gramStart"/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>Самая</w:t>
            </w:r>
            <w:proofErr w:type="gramEnd"/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 xml:space="preserve"> лучшая </w:t>
            </w:r>
            <w:proofErr w:type="spellStart"/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>первичка</w:t>
            </w:r>
            <w:proofErr w:type="spellEnd"/>
            <w:r w:rsidR="00112ABF" w:rsidRPr="00112ABF">
              <w:rPr>
                <w:b/>
                <w:i/>
                <w:color w:val="0070C0"/>
                <w:sz w:val="24"/>
                <w:szCs w:val="24"/>
              </w:rPr>
              <w:t>»</w:t>
            </w:r>
            <w:r w:rsidR="00112ABF">
              <w:rPr>
                <w:b/>
                <w:i/>
                <w:color w:val="0070C0"/>
                <w:sz w:val="24"/>
                <w:szCs w:val="24"/>
              </w:rPr>
              <w:t>;</w:t>
            </w:r>
            <w:r w:rsidR="006A3CA8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6A3CA8" w:rsidRPr="006A3CA8" w:rsidRDefault="006A3CA8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 xml:space="preserve">                                 </w:t>
            </w:r>
            <w:r w:rsidRPr="006A3CA8">
              <w:rPr>
                <w:b/>
                <w:i/>
                <w:color w:val="0070C0"/>
                <w:sz w:val="24"/>
                <w:szCs w:val="24"/>
              </w:rPr>
              <w:t>«Педагог вчера, сегодня, завтра».</w:t>
            </w:r>
          </w:p>
          <w:p w:rsidR="009816CC" w:rsidRDefault="0067004C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1.6</w:t>
            </w:r>
            <w:r w:rsidR="009816CC">
              <w:rPr>
                <w:b/>
                <w:i/>
                <w:color w:val="0070C0"/>
                <w:sz w:val="28"/>
                <w:szCs w:val="28"/>
              </w:rPr>
              <w:t>.</w:t>
            </w:r>
            <w:r w:rsidR="005A29BE">
              <w:rPr>
                <w:b/>
                <w:i/>
                <w:color w:val="0070C0"/>
                <w:sz w:val="28"/>
                <w:szCs w:val="28"/>
              </w:rPr>
              <w:t xml:space="preserve">Организация и проведение </w:t>
            </w:r>
            <w:r w:rsidR="005A29BE" w:rsidRPr="00170D04">
              <w:rPr>
                <w:b/>
                <w:i/>
                <w:color w:val="0070C0"/>
                <w:sz w:val="28"/>
                <w:szCs w:val="28"/>
                <w:u w:val="thick"/>
              </w:rPr>
              <w:t>фронтальных профсоюзных собраний</w:t>
            </w:r>
            <w:r w:rsidR="005A29BE">
              <w:rPr>
                <w:b/>
                <w:i/>
                <w:color w:val="0070C0"/>
                <w:sz w:val="28"/>
                <w:szCs w:val="28"/>
              </w:rPr>
              <w:t xml:space="preserve"> с единой повесткой: </w:t>
            </w:r>
            <w:r w:rsidR="005A29BE" w:rsidRPr="00961A8A">
              <w:rPr>
                <w:b/>
                <w:i/>
                <w:color w:val="C00000"/>
                <w:sz w:val="24"/>
                <w:szCs w:val="24"/>
              </w:rPr>
              <w:t>«Мой профсоюз», «За достойный труд», «Организация будет на первом месте, когда руководитель и профсоюз работают вместе!»</w:t>
            </w:r>
          </w:p>
          <w:p w:rsidR="00961A8A" w:rsidRPr="00170D04" w:rsidRDefault="00961A8A" w:rsidP="00BC6E9D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</w:t>
            </w:r>
            <w:r w:rsidR="00310416">
              <w:rPr>
                <w:b/>
                <w:i/>
                <w:color w:val="0070C0"/>
                <w:sz w:val="28"/>
                <w:szCs w:val="28"/>
              </w:rPr>
              <w:t>7</w:t>
            </w:r>
            <w:r w:rsidRPr="00961A8A">
              <w:rPr>
                <w:b/>
                <w:i/>
                <w:color w:val="0070C0"/>
                <w:sz w:val="28"/>
                <w:szCs w:val="28"/>
              </w:rPr>
              <w:t>.</w:t>
            </w:r>
            <w:r w:rsidR="002B24BA">
              <w:rPr>
                <w:b/>
                <w:i/>
                <w:color w:val="0070C0"/>
                <w:sz w:val="28"/>
                <w:szCs w:val="28"/>
              </w:rPr>
              <w:t xml:space="preserve">Издание корпоративного журнала Сызранской организации «Информационный </w:t>
            </w:r>
            <w:r w:rsidR="00703580">
              <w:rPr>
                <w:b/>
                <w:i/>
                <w:color w:val="0070C0"/>
                <w:sz w:val="28"/>
                <w:szCs w:val="28"/>
              </w:rPr>
              <w:t xml:space="preserve">профсоюзный </w:t>
            </w:r>
            <w:r w:rsidR="002B24BA">
              <w:rPr>
                <w:b/>
                <w:i/>
                <w:color w:val="0070C0"/>
                <w:sz w:val="28"/>
                <w:szCs w:val="28"/>
              </w:rPr>
              <w:t xml:space="preserve">вестник» </w:t>
            </w:r>
            <w:r w:rsidR="002B24BA" w:rsidRPr="00170D04">
              <w:rPr>
                <w:b/>
                <w:i/>
                <w:color w:val="C00000"/>
                <w:sz w:val="24"/>
                <w:szCs w:val="24"/>
              </w:rPr>
              <w:t>(</w:t>
            </w:r>
            <w:r w:rsidR="00170D04" w:rsidRPr="00170D04">
              <w:rPr>
                <w:b/>
                <w:i/>
                <w:color w:val="C00000"/>
                <w:sz w:val="24"/>
                <w:szCs w:val="24"/>
              </w:rPr>
              <w:t>в рамках общего коллективного дела)</w:t>
            </w:r>
            <w:r w:rsidR="002B24BA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9816CC" w:rsidRPr="00827FF1" w:rsidRDefault="00170D04" w:rsidP="00170D04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</w:t>
            </w:r>
            <w:r w:rsidR="00310416">
              <w:rPr>
                <w:b/>
                <w:i/>
                <w:color w:val="0070C0"/>
                <w:sz w:val="28"/>
                <w:szCs w:val="28"/>
              </w:rPr>
              <w:t>8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.Организация и проведение ежегодной </w:t>
            </w:r>
            <w:r w:rsidRPr="00170D04">
              <w:rPr>
                <w:b/>
                <w:i/>
                <w:color w:val="C00000"/>
                <w:sz w:val="28"/>
                <w:szCs w:val="28"/>
              </w:rPr>
              <w:t>Профсоюзной недели</w:t>
            </w:r>
            <w:r>
              <w:rPr>
                <w:b/>
                <w:i/>
                <w:color w:val="0070C0"/>
                <w:sz w:val="28"/>
                <w:szCs w:val="28"/>
              </w:rPr>
              <w:t>, в рамках Дня профсоюзов Самарской области (</w:t>
            </w:r>
            <w:r w:rsidRPr="00170D04">
              <w:rPr>
                <w:b/>
                <w:i/>
                <w:color w:val="0070C0"/>
                <w:sz w:val="28"/>
                <w:szCs w:val="28"/>
                <w:u w:val="thick"/>
              </w:rPr>
              <w:t>фронтально</w:t>
            </w:r>
            <w:r>
              <w:rPr>
                <w:b/>
                <w:i/>
                <w:color w:val="0070C0"/>
                <w:sz w:val="28"/>
                <w:szCs w:val="28"/>
              </w:rPr>
              <w:t>)</w:t>
            </w:r>
            <w:r w:rsidR="008B2475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827FF1" w:rsidRPr="00BC6E9D" w:rsidRDefault="00310416" w:rsidP="00170D04">
            <w:pPr>
              <w:numPr>
                <w:ilvl w:val="0"/>
                <w:numId w:val="1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1.9</w:t>
            </w:r>
            <w:r w:rsidR="00827FF1">
              <w:rPr>
                <w:b/>
                <w:i/>
                <w:color w:val="0070C0"/>
                <w:sz w:val="28"/>
                <w:szCs w:val="28"/>
              </w:rPr>
              <w:t xml:space="preserve">.Организация и проведение </w:t>
            </w:r>
            <w:r w:rsidR="00827FF1" w:rsidRPr="00827FF1">
              <w:rPr>
                <w:b/>
                <w:i/>
                <w:color w:val="C00000"/>
                <w:sz w:val="28"/>
                <w:szCs w:val="28"/>
              </w:rPr>
              <w:t xml:space="preserve">открытых профсоюзных уроков </w:t>
            </w:r>
            <w:r w:rsidR="00827FF1">
              <w:rPr>
                <w:b/>
                <w:i/>
                <w:color w:val="0070C0"/>
                <w:sz w:val="28"/>
                <w:szCs w:val="28"/>
              </w:rPr>
              <w:t>для старшеклассников.</w:t>
            </w:r>
          </w:p>
        </w:tc>
        <w:tc>
          <w:tcPr>
            <w:tcW w:w="2423" w:type="dxa"/>
          </w:tcPr>
          <w:p w:rsidR="008A162B" w:rsidRDefault="0067004C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67004C">
              <w:rPr>
                <w:b/>
                <w:i/>
                <w:color w:val="0070C0"/>
                <w:sz w:val="28"/>
                <w:szCs w:val="28"/>
              </w:rPr>
              <w:t>Ме</w:t>
            </w:r>
            <w:r>
              <w:rPr>
                <w:b/>
                <w:i/>
                <w:color w:val="0070C0"/>
                <w:sz w:val="28"/>
                <w:szCs w:val="28"/>
              </w:rPr>
              <w:t>тодические материалы Общероссийского профсоюза образования,</w:t>
            </w:r>
          </w:p>
          <w:p w:rsidR="0067004C" w:rsidRDefault="0067004C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67004C" w:rsidRPr="0067004C" w:rsidRDefault="00DC17D7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м</w:t>
            </w:r>
            <w:r w:rsidR="0067004C">
              <w:rPr>
                <w:b/>
                <w:i/>
                <w:color w:val="0070C0"/>
                <w:sz w:val="28"/>
                <w:szCs w:val="28"/>
              </w:rPr>
              <w:t xml:space="preserve">етодические материалы </w:t>
            </w:r>
            <w:r>
              <w:rPr>
                <w:b/>
                <w:i/>
                <w:color w:val="0070C0"/>
                <w:sz w:val="28"/>
                <w:szCs w:val="28"/>
              </w:rPr>
              <w:t>Самарской областной организации профсоюза работников образования,</w:t>
            </w:r>
          </w:p>
          <w:p w:rsidR="00F756E3" w:rsidRDefault="00F756E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F756E3" w:rsidRDefault="00DC17D7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м</w:t>
            </w:r>
            <w:r w:rsidR="00F756E3" w:rsidRPr="00F756E3">
              <w:rPr>
                <w:b/>
                <w:i/>
                <w:color w:val="0070C0"/>
                <w:sz w:val="28"/>
                <w:szCs w:val="28"/>
              </w:rPr>
              <w:t>е</w:t>
            </w:r>
            <w:r w:rsidR="00F756E3">
              <w:rPr>
                <w:b/>
                <w:i/>
                <w:color w:val="0070C0"/>
                <w:sz w:val="28"/>
                <w:szCs w:val="28"/>
              </w:rPr>
              <w:t>тодические материалы Зонального учебного Цент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ра профсоюзов </w:t>
            </w: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г</w:t>
            </w:r>
            <w:proofErr w:type="gramStart"/>
            <w:r>
              <w:rPr>
                <w:b/>
                <w:i/>
                <w:color w:val="0070C0"/>
                <w:sz w:val="28"/>
                <w:szCs w:val="28"/>
              </w:rPr>
              <w:t>.С</w:t>
            </w:r>
            <w:proofErr w:type="gramEnd"/>
            <w:r>
              <w:rPr>
                <w:b/>
                <w:i/>
                <w:color w:val="0070C0"/>
                <w:sz w:val="28"/>
                <w:szCs w:val="28"/>
              </w:rPr>
              <w:t>анкт</w:t>
            </w:r>
            <w:proofErr w:type="spellEnd"/>
            <w:r>
              <w:rPr>
                <w:b/>
                <w:i/>
                <w:color w:val="0070C0"/>
                <w:sz w:val="28"/>
                <w:szCs w:val="28"/>
              </w:rPr>
              <w:t>-Петербург,</w:t>
            </w:r>
          </w:p>
          <w:p w:rsidR="00961A8A" w:rsidRDefault="00961A8A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961A8A" w:rsidRPr="00F756E3" w:rsidRDefault="00DC17D7" w:rsidP="007007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м</w:t>
            </w:r>
            <w:r w:rsidR="00961A8A">
              <w:rPr>
                <w:b/>
                <w:i/>
                <w:color w:val="0070C0"/>
                <w:sz w:val="28"/>
                <w:szCs w:val="28"/>
              </w:rPr>
              <w:t xml:space="preserve">етодические </w:t>
            </w:r>
            <w:r w:rsidR="007007B3">
              <w:rPr>
                <w:b/>
                <w:i/>
                <w:color w:val="0070C0"/>
                <w:sz w:val="28"/>
                <w:szCs w:val="28"/>
              </w:rPr>
              <w:t xml:space="preserve">материалы </w:t>
            </w:r>
            <w:r w:rsidR="00961A8A">
              <w:rPr>
                <w:b/>
                <w:i/>
                <w:color w:val="0070C0"/>
                <w:sz w:val="28"/>
                <w:szCs w:val="28"/>
              </w:rPr>
              <w:t>учебного центра общероссийского профсоюза образования «Гармония».</w:t>
            </w:r>
          </w:p>
        </w:tc>
        <w:tc>
          <w:tcPr>
            <w:tcW w:w="2364" w:type="dxa"/>
          </w:tcPr>
          <w:p w:rsidR="008A162B" w:rsidRDefault="008A162B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8A162B">
              <w:rPr>
                <w:b/>
                <w:i/>
                <w:color w:val="0070C0"/>
                <w:sz w:val="28"/>
                <w:szCs w:val="28"/>
              </w:rPr>
              <w:t>Шта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тные работники Сызранской организации, </w:t>
            </w:r>
          </w:p>
          <w:p w:rsidR="008A162B" w:rsidRDefault="008A162B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председатель Сызранской организации,</w:t>
            </w: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8A162B" w:rsidRPr="008A162B" w:rsidRDefault="008A162B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член президиума</w:t>
            </w:r>
            <w:r w:rsidR="00C27781">
              <w:rPr>
                <w:b/>
                <w:i/>
                <w:color w:val="0070C0"/>
                <w:sz w:val="28"/>
                <w:szCs w:val="28"/>
              </w:rPr>
              <w:t>,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8A162B" w:rsidRDefault="008A162B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0070C0"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i/>
                <w:color w:val="0070C0"/>
                <w:sz w:val="28"/>
                <w:szCs w:val="28"/>
              </w:rPr>
              <w:t xml:space="preserve"> за работу сайта Сызранской организации,</w:t>
            </w:r>
          </w:p>
          <w:p w:rsidR="008A162B" w:rsidRDefault="008A162B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8A162B" w:rsidRDefault="00F756E3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председатели первичных профсоюзных организаций</w:t>
            </w:r>
            <w:r w:rsidR="00722693">
              <w:rPr>
                <w:b/>
                <w:i/>
                <w:color w:val="0070C0"/>
                <w:sz w:val="28"/>
                <w:szCs w:val="28"/>
              </w:rPr>
              <w:t>,</w:t>
            </w:r>
          </w:p>
          <w:p w:rsidR="00961A8A" w:rsidRDefault="00961A8A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961A8A" w:rsidRDefault="00961A8A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председатель </w:t>
            </w:r>
            <w:r w:rsidR="00722693">
              <w:rPr>
                <w:b/>
                <w:i/>
                <w:color w:val="0070C0"/>
                <w:sz w:val="28"/>
                <w:szCs w:val="28"/>
              </w:rPr>
              <w:t xml:space="preserve">Сызранской </w:t>
            </w:r>
            <w:r>
              <w:rPr>
                <w:b/>
                <w:i/>
                <w:color w:val="0070C0"/>
                <w:sz w:val="28"/>
                <w:szCs w:val="28"/>
              </w:rPr>
              <w:t>организации</w:t>
            </w:r>
            <w:r w:rsidR="00170D04">
              <w:rPr>
                <w:b/>
                <w:i/>
                <w:color w:val="0070C0"/>
                <w:sz w:val="28"/>
                <w:szCs w:val="28"/>
              </w:rPr>
              <w:t>,</w:t>
            </w:r>
          </w:p>
          <w:p w:rsidR="00170D04" w:rsidRDefault="00170D04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170D04" w:rsidRDefault="00170D04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председатели редколлегий первичных организаций</w:t>
            </w:r>
            <w:r w:rsidR="00DF0572">
              <w:rPr>
                <w:b/>
                <w:i/>
                <w:color w:val="0070C0"/>
                <w:sz w:val="28"/>
                <w:szCs w:val="28"/>
              </w:rPr>
              <w:t>,</w:t>
            </w:r>
          </w:p>
          <w:p w:rsidR="00DF0572" w:rsidRDefault="00DF0572" w:rsidP="008A16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9816CC" w:rsidRDefault="00DF0572" w:rsidP="00BC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члены профактив</w:t>
            </w:r>
            <w:proofErr w:type="gramStart"/>
            <w:r>
              <w:rPr>
                <w:b/>
                <w:i/>
                <w:color w:val="0070C0"/>
                <w:sz w:val="28"/>
                <w:szCs w:val="28"/>
              </w:rPr>
              <w:t>а–</w:t>
            </w:r>
            <w:proofErr w:type="gramEnd"/>
            <w:r>
              <w:rPr>
                <w:b/>
                <w:i/>
                <w:color w:val="0070C0"/>
                <w:sz w:val="28"/>
                <w:szCs w:val="28"/>
              </w:rPr>
              <w:t xml:space="preserve"> учителя истории и обществознания</w:t>
            </w:r>
          </w:p>
        </w:tc>
      </w:tr>
      <w:tr w:rsidR="009816CC" w:rsidTr="007F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4"/>
          </w:tcPr>
          <w:p w:rsidR="009816CC" w:rsidRPr="00721D16" w:rsidRDefault="009816CC" w:rsidP="007D7345">
            <w:pPr>
              <w:jc w:val="center"/>
              <w:rPr>
                <w:i/>
                <w:color w:val="C00000"/>
                <w:sz w:val="28"/>
                <w:szCs w:val="28"/>
              </w:rPr>
            </w:pPr>
            <w:r w:rsidRPr="00721D16">
              <w:rPr>
                <w:i/>
                <w:color w:val="C00000"/>
                <w:sz w:val="28"/>
                <w:szCs w:val="28"/>
              </w:rPr>
              <w:t>За</w:t>
            </w:r>
            <w:r>
              <w:rPr>
                <w:i/>
                <w:color w:val="C00000"/>
                <w:sz w:val="28"/>
                <w:szCs w:val="28"/>
              </w:rPr>
              <w:t>дача 2</w:t>
            </w:r>
            <w:r w:rsidRPr="00721D16">
              <w:rPr>
                <w:i/>
                <w:color w:val="0070C0"/>
                <w:sz w:val="28"/>
                <w:szCs w:val="28"/>
              </w:rPr>
              <w:t>:</w:t>
            </w:r>
            <w:r w:rsidRPr="00F278B7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>О</w:t>
            </w:r>
            <w:r w:rsidRPr="00F278B7">
              <w:rPr>
                <w:i/>
                <w:color w:val="0070C0"/>
                <w:sz w:val="28"/>
                <w:szCs w:val="28"/>
              </w:rPr>
              <w:t>беспечение соответствия подготовки председателей первичных профсоюзных организаций целям и задачам деятельности отраслевого профсоюза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</w:tc>
      </w:tr>
      <w:tr w:rsidR="006A3CA8" w:rsidTr="00CB2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9816CC" w:rsidRDefault="009816CC" w:rsidP="007D7345">
            <w:pPr>
              <w:jc w:val="center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2.</w:t>
            </w:r>
            <w:r w:rsidRPr="00F278B7">
              <w:rPr>
                <w:rFonts w:eastAsia="Times New Roman" w:cs="Times New Roman"/>
                <w:bCs w:val="0"/>
                <w:i/>
                <w:color w:val="C0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Pr="00F278B7">
              <w:rPr>
                <w:i/>
                <w:color w:val="0070C0"/>
                <w:sz w:val="28"/>
                <w:szCs w:val="28"/>
              </w:rPr>
              <w:t>«Школа профсоюза»</w:t>
            </w:r>
          </w:p>
        </w:tc>
        <w:tc>
          <w:tcPr>
            <w:tcW w:w="7254" w:type="dxa"/>
          </w:tcPr>
          <w:p w:rsidR="004B2EDE" w:rsidRDefault="004B2EDE" w:rsidP="004B2E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4B2EDE">
              <w:rPr>
                <w:b/>
                <w:i/>
                <w:color w:val="0070C0"/>
                <w:sz w:val="28"/>
                <w:szCs w:val="28"/>
              </w:rPr>
              <w:t>2.1</w:t>
            </w:r>
            <w:r w:rsidRPr="004B2EDE">
              <w:rPr>
                <w:i/>
                <w:color w:val="0070C0"/>
                <w:sz w:val="28"/>
                <w:szCs w:val="28"/>
              </w:rPr>
              <w:t>.</w:t>
            </w:r>
            <w:r w:rsidRPr="004B2EDE">
              <w:rPr>
                <w:b/>
                <w:i/>
                <w:color w:val="0070C0"/>
                <w:sz w:val="28"/>
                <w:szCs w:val="28"/>
              </w:rPr>
              <w:t>Анализ</w:t>
            </w:r>
            <w:r w:rsidR="00703580">
              <w:rPr>
                <w:b/>
                <w:i/>
                <w:color w:val="0070C0"/>
                <w:sz w:val="28"/>
                <w:szCs w:val="28"/>
              </w:rPr>
              <w:t xml:space="preserve"> результатов</w:t>
            </w:r>
            <w:r w:rsidR="004C7699">
              <w:rPr>
                <w:b/>
                <w:i/>
                <w:color w:val="0070C0"/>
                <w:sz w:val="28"/>
                <w:szCs w:val="28"/>
              </w:rPr>
              <w:t xml:space="preserve"> работы</w:t>
            </w:r>
            <w:r w:rsidR="00703580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4C7699">
              <w:rPr>
                <w:b/>
                <w:i/>
                <w:color w:val="0070C0"/>
                <w:sz w:val="28"/>
                <w:szCs w:val="28"/>
              </w:rPr>
              <w:t xml:space="preserve">по </w:t>
            </w:r>
            <w:r w:rsidR="00703580">
              <w:rPr>
                <w:b/>
                <w:i/>
                <w:color w:val="0070C0"/>
                <w:sz w:val="28"/>
                <w:szCs w:val="28"/>
              </w:rPr>
              <w:t>организации обучения (п</w:t>
            </w:r>
            <w:r w:rsidR="009C4F1E">
              <w:rPr>
                <w:b/>
                <w:i/>
                <w:color w:val="0070C0"/>
                <w:sz w:val="28"/>
                <w:szCs w:val="28"/>
              </w:rPr>
              <w:t>овышение</w:t>
            </w:r>
            <w:r w:rsidR="00703580">
              <w:rPr>
                <w:b/>
                <w:i/>
                <w:color w:val="0070C0"/>
                <w:sz w:val="28"/>
                <w:szCs w:val="28"/>
              </w:rPr>
              <w:t xml:space="preserve"> квалификации) профсоюзного актива Сызранской организации.</w:t>
            </w:r>
          </w:p>
          <w:p w:rsidR="0071522D" w:rsidRDefault="0071522D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2.2. Внедрение</w:t>
            </w:r>
            <w:r w:rsidR="004B2ED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4B2EDE" w:rsidRPr="0071522D">
              <w:rPr>
                <w:b/>
                <w:i/>
                <w:color w:val="C00000"/>
                <w:sz w:val="28"/>
                <w:szCs w:val="28"/>
              </w:rPr>
              <w:t xml:space="preserve">системы наставничества  </w:t>
            </w:r>
            <w:r w:rsidR="00504B2A">
              <w:rPr>
                <w:b/>
                <w:i/>
                <w:color w:val="C00000"/>
                <w:sz w:val="28"/>
                <w:szCs w:val="28"/>
              </w:rPr>
              <w:t>по работе с начинающими председателями</w:t>
            </w:r>
            <w:r w:rsidRPr="0071522D">
              <w:rPr>
                <w:b/>
                <w:i/>
                <w:color w:val="C00000"/>
                <w:sz w:val="28"/>
                <w:szCs w:val="28"/>
              </w:rPr>
              <w:t xml:space="preserve"> первичных организаций</w:t>
            </w:r>
            <w:r w:rsidR="00504B2A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D10A8F" w:rsidRDefault="009A19A8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57" type="#_x0000_t75" style="position:absolute;left:0;text-align:left;margin-left:-142.1pt;margin-top:-17.5pt;width:60.3pt;height:68.3pt;z-index:251685376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</v:shape>
                <o:OLEObject Type="Embed" ProgID="StaticMetafile" ShapeID="_x0000_s1057" DrawAspect="Content" ObjectID="_1610960023" r:id="rId19"/>
              </w:pict>
            </w:r>
            <w:r w:rsidR="00D10A8F">
              <w:rPr>
                <w:b/>
                <w:i/>
                <w:color w:val="0070C0"/>
                <w:sz w:val="28"/>
                <w:szCs w:val="28"/>
              </w:rPr>
              <w:t>2.3.</w:t>
            </w:r>
            <w:r w:rsidR="00D10A8F" w:rsidRPr="00115418">
              <w:rPr>
                <w:b/>
                <w:i/>
                <w:color w:val="0070C0"/>
                <w:sz w:val="28"/>
                <w:szCs w:val="28"/>
              </w:rPr>
              <w:t xml:space="preserve"> Организация работы клуба</w:t>
            </w:r>
            <w:r w:rsidR="00D10A8F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D10A8F" w:rsidRPr="00C820A4">
              <w:rPr>
                <w:b/>
                <w:i/>
                <w:color w:val="C00000"/>
                <w:sz w:val="28"/>
                <w:szCs w:val="28"/>
              </w:rPr>
              <w:t>«</w:t>
            </w:r>
            <w:r w:rsidR="00D10A8F">
              <w:rPr>
                <w:b/>
                <w:i/>
                <w:color w:val="C00000"/>
                <w:sz w:val="28"/>
                <w:szCs w:val="28"/>
              </w:rPr>
              <w:t>Гостевой профсоюз</w:t>
            </w:r>
            <w:r w:rsidR="00D10A8F" w:rsidRPr="00C820A4">
              <w:rPr>
                <w:b/>
                <w:i/>
                <w:color w:val="C00000"/>
                <w:sz w:val="28"/>
                <w:szCs w:val="28"/>
              </w:rPr>
              <w:t>»</w:t>
            </w:r>
            <w:r w:rsidR="00D10A8F">
              <w:rPr>
                <w:b/>
                <w:i/>
                <w:color w:val="0070C0"/>
                <w:sz w:val="24"/>
                <w:szCs w:val="24"/>
              </w:rPr>
              <w:t xml:space="preserve"> (о</w:t>
            </w:r>
            <w:r w:rsidR="00D10A8F" w:rsidRPr="00BC6E9D">
              <w:rPr>
                <w:b/>
                <w:i/>
                <w:color w:val="0070C0"/>
                <w:sz w:val="24"/>
                <w:szCs w:val="24"/>
              </w:rPr>
              <w:t xml:space="preserve">знакомление председателей </w:t>
            </w:r>
            <w:r w:rsidR="00D10A8F">
              <w:rPr>
                <w:b/>
                <w:i/>
                <w:color w:val="0070C0"/>
                <w:sz w:val="24"/>
                <w:szCs w:val="24"/>
              </w:rPr>
              <w:t xml:space="preserve">первичных профсоюзных организаций </w:t>
            </w:r>
            <w:r w:rsidR="00D10A8F" w:rsidRPr="00BC6E9D">
              <w:rPr>
                <w:b/>
                <w:i/>
                <w:color w:val="0070C0"/>
                <w:sz w:val="24"/>
                <w:szCs w:val="24"/>
              </w:rPr>
              <w:t>с опытом работы лучших председателей</w:t>
            </w:r>
            <w:r w:rsidR="00D10A8F">
              <w:rPr>
                <w:b/>
                <w:i/>
                <w:color w:val="0070C0"/>
                <w:sz w:val="24"/>
                <w:szCs w:val="24"/>
              </w:rPr>
              <w:t>, по итогам года, на базе первичных организаций).</w:t>
            </w:r>
          </w:p>
          <w:p w:rsidR="004853A5" w:rsidRPr="00461D6F" w:rsidRDefault="004853A5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2.4.Организация и проведение </w:t>
            </w:r>
            <w:r w:rsidR="005F62F1" w:rsidRPr="005F62F1">
              <w:rPr>
                <w:b/>
                <w:i/>
                <w:color w:val="C00000"/>
                <w:sz w:val="28"/>
                <w:szCs w:val="28"/>
                <w:u w:val="thick" w:color="0070C0"/>
              </w:rPr>
              <w:t>дифференцированных</w:t>
            </w:r>
            <w:r w:rsidR="005F62F1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461D6F">
              <w:rPr>
                <w:b/>
                <w:i/>
                <w:color w:val="C00000"/>
                <w:sz w:val="28"/>
                <w:szCs w:val="28"/>
              </w:rPr>
              <w:t>обучающих семинаров</w:t>
            </w:r>
            <w:r w:rsidR="00C81EA9">
              <w:rPr>
                <w:b/>
                <w:i/>
                <w:color w:val="C00000"/>
                <w:sz w:val="28"/>
                <w:szCs w:val="28"/>
              </w:rPr>
              <w:t xml:space="preserve"> и тренингов</w:t>
            </w:r>
            <w:r w:rsidR="005F62F1">
              <w:rPr>
                <w:b/>
                <w:i/>
                <w:color w:val="C00000"/>
                <w:sz w:val="28"/>
                <w:szCs w:val="28"/>
              </w:rPr>
              <w:t xml:space="preserve">  </w:t>
            </w:r>
            <w:r w:rsidR="005F62F1" w:rsidRPr="005F62F1">
              <w:rPr>
                <w:b/>
                <w:i/>
                <w:color w:val="0070C0"/>
                <w:sz w:val="24"/>
                <w:szCs w:val="24"/>
              </w:rPr>
              <w:t>(</w:t>
            </w:r>
            <w:r w:rsidR="005F62F1" w:rsidRPr="005F62F1">
              <w:rPr>
                <w:b/>
                <w:i/>
                <w:color w:val="0070C0"/>
                <w:sz w:val="24"/>
                <w:szCs w:val="24"/>
                <w:u w:val="thick"/>
              </w:rPr>
              <w:t>с учетом стажа работы</w:t>
            </w:r>
            <w:r w:rsidR="005F62F1" w:rsidRPr="005F62F1">
              <w:rPr>
                <w:b/>
                <w:i/>
                <w:color w:val="0070C0"/>
                <w:sz w:val="24"/>
                <w:szCs w:val="24"/>
              </w:rPr>
              <w:t>)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направленных на формирование </w:t>
            </w:r>
            <w:r w:rsidR="00461D6F">
              <w:rPr>
                <w:b/>
                <w:i/>
                <w:color w:val="0070C0"/>
                <w:sz w:val="28"/>
                <w:szCs w:val="28"/>
              </w:rPr>
              <w:t xml:space="preserve">у председателей первичных организаций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профессиональных компетенций, необходимых для повышения личной </w:t>
            </w:r>
            <w:r w:rsidR="00461D6F">
              <w:rPr>
                <w:b/>
                <w:i/>
                <w:color w:val="0070C0"/>
                <w:sz w:val="28"/>
                <w:szCs w:val="28"/>
              </w:rPr>
              <w:t>эффективности:</w:t>
            </w:r>
          </w:p>
          <w:p w:rsidR="00461D6F" w:rsidRDefault="00461D6F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5F62F1" w:rsidRPr="005F62F1">
              <w:rPr>
                <w:b/>
                <w:i/>
                <w:color w:val="0070C0"/>
                <w:sz w:val="24"/>
                <w:szCs w:val="24"/>
              </w:rPr>
              <w:t>Мотивация профсоюзного членства как основа развития профсоюзной организации</w:t>
            </w:r>
            <w:r w:rsidR="005F62F1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5F62F1" w:rsidRDefault="005F62F1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Pr="005F62F1">
              <w:rPr>
                <w:b/>
                <w:i/>
                <w:color w:val="0070C0"/>
                <w:sz w:val="24"/>
                <w:szCs w:val="24"/>
              </w:rPr>
              <w:t>Информационная работа в профсоюзной организации или PR-технологии для профсоюзов</w:t>
            </w:r>
            <w:r w:rsidR="00C81EA9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722693" w:rsidRDefault="00722693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-Технология создания эффективной презентации, обзор программ и сервисов в помощь информационному работнику.</w:t>
            </w:r>
          </w:p>
          <w:p w:rsidR="00C81EA9" w:rsidRDefault="00C81EA9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Pr="00C81EA9">
              <w:rPr>
                <w:b/>
                <w:i/>
                <w:color w:val="0070C0"/>
                <w:sz w:val="24"/>
                <w:szCs w:val="24"/>
              </w:rPr>
              <w:t>Эффективная работа профсоюзной организации. Личная эффективность лидера</w:t>
            </w:r>
            <w:r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C81EA9" w:rsidRDefault="00C81EA9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-Ораторское искусство.</w:t>
            </w:r>
            <w:r w:rsidRPr="00C81EA9">
              <w:rPr>
                <w:b/>
                <w:i/>
                <w:color w:val="0070C0"/>
                <w:sz w:val="24"/>
                <w:szCs w:val="24"/>
              </w:rPr>
              <w:t xml:space="preserve"> Подготовка к профсоюзному собранию</w:t>
            </w:r>
            <w:r w:rsidR="002E0861">
              <w:rPr>
                <w:b/>
                <w:i/>
                <w:color w:val="0070C0"/>
                <w:sz w:val="24"/>
                <w:szCs w:val="24"/>
              </w:rPr>
              <w:t>.</w:t>
            </w:r>
          </w:p>
          <w:p w:rsidR="008B2475" w:rsidRDefault="008B2475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2.5.</w:t>
            </w:r>
            <w:r w:rsidRPr="008B2475">
              <w:rPr>
                <w:b/>
                <w:i/>
                <w:color w:val="C00000"/>
                <w:sz w:val="28"/>
                <w:szCs w:val="28"/>
              </w:rPr>
              <w:t>Занятия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8B2475">
              <w:rPr>
                <w:b/>
                <w:i/>
                <w:color w:val="C00000"/>
                <w:sz w:val="28"/>
                <w:szCs w:val="28"/>
              </w:rPr>
              <w:t>профсоюзного кружка «Лидер»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для председателей первичных организаций</w:t>
            </w:r>
            <w:r w:rsidR="00977F7B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977F7B" w:rsidRPr="009F1704">
              <w:rPr>
                <w:b/>
                <w:i/>
                <w:color w:val="0070C0"/>
                <w:sz w:val="28"/>
                <w:szCs w:val="28"/>
                <w:u w:val="thick" w:color="0070C0"/>
              </w:rPr>
              <w:t>и руководителей образовательных организаций:</w:t>
            </w:r>
          </w:p>
          <w:p w:rsidR="000F7AD7" w:rsidRDefault="008B2475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0F7AD7"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0F7AD7" w:rsidRPr="000F7AD7">
              <w:rPr>
                <w:b/>
                <w:i/>
                <w:color w:val="0070C0"/>
                <w:sz w:val="24"/>
                <w:szCs w:val="24"/>
              </w:rPr>
              <w:t xml:space="preserve">Как </w:t>
            </w:r>
            <w:r w:rsidR="000F7AD7">
              <w:rPr>
                <w:b/>
                <w:i/>
                <w:color w:val="0070C0"/>
                <w:sz w:val="24"/>
                <w:szCs w:val="24"/>
              </w:rPr>
              <w:t>подготовить публичный отчет первичной организации.</w:t>
            </w:r>
          </w:p>
          <w:p w:rsidR="00EC09AB" w:rsidRDefault="00EC09AB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-Формирование сметы профсоюзной организации, обязательные статьи расходов.</w:t>
            </w:r>
          </w:p>
          <w:p w:rsidR="00AF274F" w:rsidRDefault="000F7AD7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0F7AD7"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967152">
              <w:rPr>
                <w:b/>
                <w:i/>
                <w:color w:val="0070C0"/>
                <w:sz w:val="24"/>
                <w:szCs w:val="24"/>
              </w:rPr>
              <w:t>Особенности назначения досрочной пенсии педагогическим работникам. Как организовать работу пенсионных комиссий в первичных организациях.</w:t>
            </w:r>
          </w:p>
          <w:p w:rsidR="008B2475" w:rsidRPr="000F7AD7" w:rsidRDefault="00AF274F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7F2E0E">
              <w:rPr>
                <w:b/>
                <w:i/>
                <w:color w:val="0070C0"/>
                <w:sz w:val="24"/>
                <w:szCs w:val="24"/>
              </w:rPr>
              <w:t>Порядок заключения т</w:t>
            </w:r>
            <w:r w:rsidR="000F7AD7">
              <w:rPr>
                <w:b/>
                <w:i/>
                <w:color w:val="0070C0"/>
                <w:sz w:val="24"/>
                <w:szCs w:val="24"/>
              </w:rPr>
              <w:t>рудово</w:t>
            </w:r>
            <w:r w:rsidR="007F2E0E">
              <w:rPr>
                <w:b/>
                <w:i/>
                <w:color w:val="0070C0"/>
                <w:sz w:val="24"/>
                <w:szCs w:val="24"/>
              </w:rPr>
              <w:t>го</w:t>
            </w:r>
            <w:r w:rsidR="007007B3" w:rsidRPr="000F7AD7">
              <w:rPr>
                <w:b/>
                <w:i/>
                <w:color w:val="0070C0"/>
                <w:sz w:val="24"/>
                <w:szCs w:val="24"/>
              </w:rPr>
              <w:t xml:space="preserve"> договор</w:t>
            </w:r>
            <w:r w:rsidR="007F2E0E">
              <w:rPr>
                <w:b/>
                <w:i/>
                <w:color w:val="0070C0"/>
                <w:sz w:val="24"/>
                <w:szCs w:val="24"/>
              </w:rPr>
              <w:t>а</w:t>
            </w:r>
            <w:r w:rsidR="007007B3" w:rsidRPr="000F7AD7">
              <w:rPr>
                <w:b/>
                <w:i/>
                <w:color w:val="0070C0"/>
                <w:sz w:val="24"/>
                <w:szCs w:val="24"/>
              </w:rPr>
              <w:t>.</w:t>
            </w:r>
            <w:r w:rsidR="007F2E0E">
              <w:rPr>
                <w:b/>
                <w:i/>
                <w:color w:val="0070C0"/>
                <w:sz w:val="24"/>
                <w:szCs w:val="24"/>
              </w:rPr>
              <w:t xml:space="preserve"> Изменение существенных условий трудового договора. Прекращение трудового договора.</w:t>
            </w:r>
          </w:p>
          <w:p w:rsidR="007007B3" w:rsidRDefault="009A19A8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58" type="#_x0000_t75" style="position:absolute;left:0;text-align:left;margin-left:-140.75pt;margin-top:-27.4pt;width:60.3pt;height:68.3pt;z-index:251686400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</v:shape>
                <o:OLEObject Type="Embed" ProgID="StaticMetafile" ShapeID="_x0000_s1058" DrawAspect="Content" ObjectID="_1610960024" r:id="rId20"/>
              </w:pict>
            </w:r>
            <w:r w:rsidR="007007B3">
              <w:rPr>
                <w:b/>
                <w:i/>
                <w:color w:val="0070C0"/>
                <w:sz w:val="24"/>
                <w:szCs w:val="24"/>
              </w:rPr>
              <w:t>-Порядок распределения учебной нагрузки.</w:t>
            </w:r>
          </w:p>
          <w:p w:rsidR="007007B3" w:rsidRDefault="000F7AD7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-Р</w:t>
            </w:r>
            <w:r w:rsidR="007007B3">
              <w:rPr>
                <w:b/>
                <w:i/>
                <w:color w:val="0070C0"/>
                <w:sz w:val="24"/>
                <w:szCs w:val="24"/>
              </w:rPr>
              <w:t>ациональное использование рабочего времени учителя.</w:t>
            </w:r>
          </w:p>
          <w:p w:rsidR="000F7AD7" w:rsidRDefault="000F7AD7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9F1704">
              <w:rPr>
                <w:b/>
                <w:i/>
                <w:color w:val="0070C0"/>
                <w:sz w:val="24"/>
                <w:szCs w:val="24"/>
              </w:rPr>
              <w:t>Дисциплина труда. Дисциплинарное взыскание. Поощрения за труд.</w:t>
            </w:r>
          </w:p>
          <w:p w:rsidR="00EB102C" w:rsidRDefault="00EB102C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-Закон РФ «О профессиональных союзах их правах и гарантиях деятельности».</w:t>
            </w:r>
          </w:p>
          <w:p w:rsidR="00EB102C" w:rsidRDefault="00EB102C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1114BD">
              <w:rPr>
                <w:b/>
                <w:i/>
                <w:color w:val="0070C0"/>
                <w:sz w:val="24"/>
                <w:szCs w:val="24"/>
              </w:rPr>
              <w:t xml:space="preserve"> Соглашения-виды, действие, </w:t>
            </w:r>
            <w:proofErr w:type="gramStart"/>
            <w:r w:rsidR="001114BD">
              <w:rPr>
                <w:b/>
                <w:i/>
                <w:color w:val="0070C0"/>
                <w:sz w:val="24"/>
                <w:szCs w:val="24"/>
              </w:rPr>
              <w:t>контроль за</w:t>
            </w:r>
            <w:proofErr w:type="gramEnd"/>
            <w:r w:rsidR="001114BD">
              <w:rPr>
                <w:b/>
                <w:i/>
                <w:color w:val="0070C0"/>
                <w:sz w:val="24"/>
                <w:szCs w:val="24"/>
              </w:rPr>
              <w:t xml:space="preserve"> выполнением.</w:t>
            </w:r>
          </w:p>
          <w:p w:rsidR="001114BD" w:rsidRDefault="001114BD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</w:t>
            </w:r>
            <w:r w:rsidR="007F2E0E">
              <w:rPr>
                <w:b/>
                <w:i/>
                <w:color w:val="0070C0"/>
                <w:sz w:val="24"/>
                <w:szCs w:val="24"/>
              </w:rPr>
              <w:t xml:space="preserve"> Трудовая книжка и личное дело работника.</w:t>
            </w:r>
          </w:p>
          <w:p w:rsidR="007F2E0E" w:rsidRDefault="007F2E0E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-Порядок привлечения к работе в выходные и нерабочие праздничные дни. </w:t>
            </w:r>
          </w:p>
          <w:p w:rsidR="007F2E0E" w:rsidRDefault="007F2E0E" w:rsidP="00C136C6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-Рабочее время и время отдыха.</w:t>
            </w:r>
          </w:p>
          <w:p w:rsidR="00D10A8F" w:rsidRPr="00504B2A" w:rsidRDefault="009F1704" w:rsidP="00BC0C5B">
            <w:pPr>
              <w:numPr>
                <w:ilvl w:val="0"/>
                <w:numId w:val="13"/>
              </w:numPr>
              <w:ind w:left="0" w:hanging="20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BC0C5B">
              <w:rPr>
                <w:b/>
                <w:i/>
                <w:color w:val="0070C0"/>
                <w:sz w:val="24"/>
                <w:szCs w:val="24"/>
              </w:rPr>
              <w:t>-Гарантии и компенсации работникам.</w:t>
            </w:r>
          </w:p>
        </w:tc>
        <w:tc>
          <w:tcPr>
            <w:tcW w:w="2423" w:type="dxa"/>
          </w:tcPr>
          <w:p w:rsidR="009816CC" w:rsidRDefault="009816CC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504B2A" w:rsidRDefault="00504B2A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504B2A" w:rsidRDefault="00504B2A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504B2A">
              <w:rPr>
                <w:b/>
                <w:i/>
                <w:color w:val="C00000"/>
                <w:sz w:val="28"/>
                <w:szCs w:val="28"/>
              </w:rPr>
              <w:t xml:space="preserve">Программа Сызранской организации «Наставник» </w:t>
            </w:r>
            <w:r>
              <w:rPr>
                <w:b/>
                <w:i/>
                <w:color w:val="0070C0"/>
                <w:sz w:val="28"/>
                <w:szCs w:val="28"/>
              </w:rPr>
              <w:t>по организации наставничества с начинающими председателями</w:t>
            </w:r>
            <w:r w:rsidR="000F7AD7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461D6F" w:rsidRDefault="00461D6F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461D6F" w:rsidRDefault="00461D6F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Программы Самарского института профсоюзного движения</w:t>
            </w:r>
            <w:r w:rsidR="000F7AD7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0F7AD7" w:rsidRDefault="000F7AD7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67004C">
              <w:rPr>
                <w:b/>
                <w:i/>
                <w:color w:val="0070C0"/>
                <w:sz w:val="28"/>
                <w:szCs w:val="28"/>
              </w:rPr>
              <w:t>Ме</w:t>
            </w:r>
            <w:r>
              <w:rPr>
                <w:b/>
                <w:i/>
                <w:color w:val="0070C0"/>
                <w:sz w:val="28"/>
                <w:szCs w:val="28"/>
              </w:rPr>
              <w:t>тодические материалы Общероссийского профсоюза образования</w:t>
            </w:r>
            <w:r w:rsidR="00EB102C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EB102C" w:rsidRDefault="00EB102C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EB102C" w:rsidRDefault="00EB102C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Методические материалы Сызранской организации.</w:t>
            </w:r>
          </w:p>
          <w:p w:rsidR="00EB102C" w:rsidRDefault="00EB102C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EB102C" w:rsidRPr="00504B2A" w:rsidRDefault="009F1704" w:rsidP="00504B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Трудовой кодекс </w:t>
            </w: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Российско</w:t>
            </w:r>
            <w:proofErr w:type="spellEnd"/>
            <w:r>
              <w:rPr>
                <w:b/>
                <w:i/>
                <w:color w:val="0070C0"/>
                <w:sz w:val="28"/>
                <w:szCs w:val="28"/>
              </w:rPr>
              <w:t xml:space="preserve"> Федерации.</w:t>
            </w:r>
          </w:p>
        </w:tc>
        <w:tc>
          <w:tcPr>
            <w:tcW w:w="2364" w:type="dxa"/>
          </w:tcPr>
          <w:p w:rsidR="00C136C6" w:rsidRDefault="0071522D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8A162B">
              <w:rPr>
                <w:b/>
                <w:i/>
                <w:color w:val="0070C0"/>
                <w:sz w:val="28"/>
                <w:szCs w:val="28"/>
              </w:rPr>
              <w:t>Шта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тные работники Сызранской организации, </w:t>
            </w:r>
          </w:p>
          <w:p w:rsidR="00C136C6" w:rsidRDefault="00C136C6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1522D" w:rsidRDefault="0071522D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председатели-наставники,</w:t>
            </w:r>
          </w:p>
          <w:p w:rsidR="0071522D" w:rsidRDefault="00D10A8F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</w:t>
            </w:r>
            <w:r w:rsidR="00C136C6">
              <w:rPr>
                <w:b/>
                <w:i/>
                <w:color w:val="0070C0"/>
                <w:sz w:val="28"/>
                <w:szCs w:val="28"/>
              </w:rPr>
              <w:t xml:space="preserve">редседатели первичных </w:t>
            </w:r>
            <w:r w:rsidR="0071522D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C136C6">
              <w:rPr>
                <w:b/>
                <w:i/>
                <w:color w:val="0070C0"/>
                <w:sz w:val="28"/>
                <w:szCs w:val="28"/>
              </w:rPr>
              <w:t>организаций</w:t>
            </w:r>
            <w:r w:rsidR="00722693">
              <w:rPr>
                <w:b/>
                <w:i/>
                <w:color w:val="0070C0"/>
                <w:sz w:val="28"/>
                <w:szCs w:val="28"/>
              </w:rPr>
              <w:t>,</w:t>
            </w:r>
          </w:p>
          <w:p w:rsidR="00722693" w:rsidRDefault="00722693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Default="00722693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председатель </w:t>
            </w:r>
            <w:r w:rsidR="003E0F90">
              <w:rPr>
                <w:b/>
                <w:i/>
                <w:color w:val="0070C0"/>
                <w:sz w:val="28"/>
                <w:szCs w:val="28"/>
              </w:rPr>
              <w:t xml:space="preserve">Сызранской </w:t>
            </w:r>
            <w:r>
              <w:rPr>
                <w:b/>
                <w:i/>
                <w:color w:val="0070C0"/>
                <w:sz w:val="28"/>
                <w:szCs w:val="28"/>
              </w:rPr>
              <w:t>организации</w:t>
            </w:r>
          </w:p>
          <w:p w:rsidR="00722693" w:rsidRDefault="00722693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722693" w:rsidRPr="0071522D" w:rsidRDefault="00722693" w:rsidP="007152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816CC" w:rsidTr="007F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4"/>
          </w:tcPr>
          <w:p w:rsidR="009816CC" w:rsidRPr="00721D16" w:rsidRDefault="009816CC" w:rsidP="007D7345">
            <w:pPr>
              <w:jc w:val="center"/>
              <w:rPr>
                <w:i/>
                <w:color w:val="C00000"/>
                <w:sz w:val="28"/>
                <w:szCs w:val="28"/>
              </w:rPr>
            </w:pPr>
            <w:r w:rsidRPr="00721D16">
              <w:rPr>
                <w:i/>
                <w:color w:val="C00000"/>
                <w:sz w:val="28"/>
                <w:szCs w:val="28"/>
              </w:rPr>
              <w:t>За</w:t>
            </w:r>
            <w:r>
              <w:rPr>
                <w:i/>
                <w:color w:val="C00000"/>
                <w:sz w:val="28"/>
                <w:szCs w:val="28"/>
              </w:rPr>
              <w:t>дача 3</w:t>
            </w:r>
            <w:r w:rsidRPr="00721D16">
              <w:rPr>
                <w:i/>
                <w:color w:val="0070C0"/>
                <w:sz w:val="28"/>
                <w:szCs w:val="28"/>
              </w:rPr>
              <w:t>:</w:t>
            </w:r>
            <w:r>
              <w:rPr>
                <w:i/>
                <w:color w:val="0070C0"/>
                <w:sz w:val="28"/>
                <w:szCs w:val="28"/>
              </w:rPr>
              <w:t xml:space="preserve"> Обеспечение социальной поддержки и защиты членов профсоюза, улучшение их условий труда, организация отдыха</w:t>
            </w:r>
            <w:r w:rsidR="00952680">
              <w:rPr>
                <w:i/>
                <w:color w:val="0070C0"/>
                <w:sz w:val="28"/>
                <w:szCs w:val="28"/>
              </w:rPr>
              <w:t xml:space="preserve"> и оздоровления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</w:tc>
      </w:tr>
      <w:tr w:rsidR="006A3CA8" w:rsidTr="00CB2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9816CC" w:rsidRDefault="009816CC" w:rsidP="007D7345">
            <w:pPr>
              <w:jc w:val="center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3.</w:t>
            </w:r>
            <w:r w:rsidRPr="00275549">
              <w:rPr>
                <w:i/>
                <w:color w:val="0070C0"/>
                <w:sz w:val="28"/>
                <w:szCs w:val="28"/>
              </w:rPr>
              <w:t>«Профсоюзная забота».</w:t>
            </w:r>
          </w:p>
        </w:tc>
        <w:tc>
          <w:tcPr>
            <w:tcW w:w="7254" w:type="dxa"/>
          </w:tcPr>
          <w:p w:rsidR="009816CC" w:rsidRDefault="00A9241C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A9241C">
              <w:rPr>
                <w:b/>
                <w:i/>
                <w:color w:val="0070C0"/>
                <w:sz w:val="28"/>
                <w:szCs w:val="28"/>
              </w:rPr>
              <w:t>3.1.</w:t>
            </w:r>
            <w:r>
              <w:rPr>
                <w:b/>
                <w:i/>
                <w:color w:val="0070C0"/>
                <w:sz w:val="28"/>
                <w:szCs w:val="28"/>
              </w:rPr>
              <w:t>Юридическая поддержка членов профсоюза.</w:t>
            </w:r>
          </w:p>
          <w:p w:rsidR="00335500" w:rsidRDefault="00335500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3.2.Оказание адресной материальной помощи членам профсоюза.</w:t>
            </w:r>
          </w:p>
          <w:p w:rsidR="00335500" w:rsidRDefault="00335500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3.3.Оказание содействия первичным организациям в улучшение условий труда </w:t>
            </w:r>
            <w:r w:rsidRPr="00335500">
              <w:rPr>
                <w:b/>
                <w:i/>
                <w:color w:val="C00000"/>
                <w:sz w:val="24"/>
                <w:szCs w:val="24"/>
              </w:rPr>
              <w:t>(в том числе через организаци</w:t>
            </w:r>
            <w:r>
              <w:rPr>
                <w:b/>
                <w:i/>
                <w:color w:val="C00000"/>
                <w:sz w:val="24"/>
                <w:szCs w:val="24"/>
              </w:rPr>
              <w:t>ю смотра-</w:t>
            </w:r>
            <w:r w:rsidRPr="00335500">
              <w:rPr>
                <w:b/>
                <w:i/>
                <w:color w:val="C00000"/>
                <w:sz w:val="24"/>
                <w:szCs w:val="24"/>
              </w:rPr>
              <w:t>конкурса по охране труда)</w:t>
            </w:r>
            <w:r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8C15C8" w:rsidRPr="008C15C8" w:rsidRDefault="00335500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8C15C8">
              <w:rPr>
                <w:b/>
                <w:i/>
                <w:color w:val="0070C0"/>
                <w:sz w:val="28"/>
                <w:szCs w:val="28"/>
              </w:rPr>
              <w:t>3.4.</w:t>
            </w:r>
            <w:r w:rsidR="00952680" w:rsidRPr="008C15C8">
              <w:rPr>
                <w:b/>
                <w:i/>
                <w:color w:val="0070C0"/>
                <w:sz w:val="28"/>
                <w:szCs w:val="28"/>
              </w:rPr>
              <w:t xml:space="preserve">Организация </w:t>
            </w:r>
            <w:r w:rsidR="00080853" w:rsidRPr="008C15C8">
              <w:rPr>
                <w:b/>
                <w:i/>
                <w:color w:val="0070C0"/>
                <w:sz w:val="28"/>
                <w:szCs w:val="28"/>
              </w:rPr>
              <w:t>работы</w:t>
            </w:r>
            <w:r w:rsidR="00047270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8C15C8" w:rsidRPr="008C15C8">
              <w:rPr>
                <w:b/>
                <w:i/>
                <w:color w:val="C00000"/>
                <w:sz w:val="28"/>
                <w:szCs w:val="28"/>
              </w:rPr>
              <w:t>клуба «Здоровье»</w:t>
            </w:r>
            <w:r w:rsidR="008C15C8" w:rsidRPr="008C15C8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8C15C8" w:rsidRPr="008C15C8">
              <w:rPr>
                <w:b/>
                <w:i/>
                <w:color w:val="0070C0"/>
                <w:sz w:val="24"/>
                <w:szCs w:val="24"/>
              </w:rPr>
              <w:t>(плаванье, спортивный тренажерный зал, фит</w:t>
            </w:r>
            <w:r w:rsidR="008C15C8">
              <w:rPr>
                <w:b/>
                <w:i/>
                <w:color w:val="0070C0"/>
                <w:sz w:val="24"/>
                <w:szCs w:val="24"/>
              </w:rPr>
              <w:t>нес.</w:t>
            </w:r>
            <w:proofErr w:type="gramEnd"/>
          </w:p>
          <w:p w:rsidR="00080853" w:rsidRDefault="00080853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3.5.</w:t>
            </w:r>
            <w:r w:rsidR="00095195">
              <w:rPr>
                <w:b/>
                <w:i/>
                <w:color w:val="0070C0"/>
                <w:sz w:val="28"/>
                <w:szCs w:val="28"/>
              </w:rPr>
              <w:t xml:space="preserve">Развитие </w:t>
            </w:r>
            <w:r w:rsidR="00095195" w:rsidRPr="003A50E5">
              <w:rPr>
                <w:b/>
                <w:i/>
                <w:color w:val="C00000"/>
                <w:sz w:val="28"/>
                <w:szCs w:val="28"/>
              </w:rPr>
              <w:t xml:space="preserve">системы поддержки детей членов </w:t>
            </w:r>
            <w:r w:rsidR="00095195" w:rsidRPr="00F15AF2">
              <w:rPr>
                <w:b/>
                <w:i/>
                <w:color w:val="C00000"/>
                <w:sz w:val="28"/>
                <w:szCs w:val="28"/>
              </w:rPr>
              <w:t>профсоюза</w:t>
            </w:r>
            <w:r w:rsidR="00095195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095195" w:rsidRPr="00095195">
              <w:rPr>
                <w:b/>
                <w:i/>
                <w:color w:val="0070C0"/>
                <w:sz w:val="24"/>
                <w:szCs w:val="24"/>
              </w:rPr>
              <w:t>(в том числе</w:t>
            </w:r>
            <w:r w:rsidR="003A50E5">
              <w:rPr>
                <w:b/>
                <w:i/>
                <w:color w:val="0070C0"/>
                <w:sz w:val="24"/>
                <w:szCs w:val="24"/>
              </w:rPr>
              <w:t xml:space="preserve"> детей </w:t>
            </w:r>
            <w:r w:rsidR="00095195" w:rsidRPr="00095195">
              <w:rPr>
                <w:b/>
                <w:i/>
                <w:color w:val="0070C0"/>
                <w:sz w:val="24"/>
                <w:szCs w:val="24"/>
              </w:rPr>
              <w:t xml:space="preserve"> с ОВЗ)</w:t>
            </w:r>
            <w:r w:rsidR="00095195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095195">
              <w:rPr>
                <w:b/>
                <w:i/>
                <w:color w:val="0070C0"/>
                <w:sz w:val="28"/>
                <w:szCs w:val="28"/>
              </w:rPr>
              <w:t>через</w:t>
            </w:r>
            <w:proofErr w:type="gramEnd"/>
            <w:r w:rsidR="00095195">
              <w:rPr>
                <w:b/>
                <w:i/>
                <w:color w:val="0070C0"/>
                <w:sz w:val="28"/>
                <w:szCs w:val="28"/>
              </w:rPr>
              <w:t>:</w:t>
            </w:r>
          </w:p>
          <w:p w:rsidR="003A50E5" w:rsidRPr="003A50E5" w:rsidRDefault="003A50E5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3A50E5">
              <w:rPr>
                <w:b/>
                <w:i/>
                <w:color w:val="0070C0"/>
                <w:sz w:val="24"/>
                <w:szCs w:val="24"/>
              </w:rPr>
              <w:t>-организацию летнего отдыха;</w:t>
            </w:r>
          </w:p>
          <w:p w:rsidR="00095195" w:rsidRDefault="00095195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095195">
              <w:rPr>
                <w:b/>
                <w:i/>
                <w:color w:val="0070C0"/>
                <w:sz w:val="24"/>
                <w:szCs w:val="24"/>
              </w:rPr>
              <w:t>-организацию и проведение новогодних профсоюзных елок;</w:t>
            </w:r>
          </w:p>
          <w:p w:rsidR="00095195" w:rsidRDefault="00095195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-обеспечение новогодними подарками;</w:t>
            </w:r>
          </w:p>
          <w:p w:rsidR="00095195" w:rsidRDefault="00095195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-проведение акций «Протяни руку лапам», </w:t>
            </w:r>
            <w:r w:rsidR="00002C93">
              <w:rPr>
                <w:b/>
                <w:i/>
                <w:color w:val="0070C0"/>
                <w:sz w:val="24"/>
                <w:szCs w:val="24"/>
              </w:rPr>
              <w:t>«</w:t>
            </w:r>
            <w:proofErr w:type="gramStart"/>
            <w:r w:rsidR="00002C93">
              <w:rPr>
                <w:b/>
                <w:i/>
                <w:color w:val="0070C0"/>
                <w:sz w:val="24"/>
                <w:szCs w:val="24"/>
              </w:rPr>
              <w:t>Книги</w:t>
            </w:r>
            <w:r w:rsidR="003A50E5">
              <w:rPr>
                <w:b/>
                <w:i/>
                <w:color w:val="0070C0"/>
                <w:sz w:val="24"/>
                <w:szCs w:val="24"/>
              </w:rPr>
              <w:t>-детям</w:t>
            </w:r>
            <w:proofErr w:type="gramEnd"/>
            <w:r w:rsidR="003A50E5">
              <w:rPr>
                <w:b/>
                <w:i/>
                <w:color w:val="0070C0"/>
                <w:sz w:val="24"/>
                <w:szCs w:val="24"/>
              </w:rPr>
              <w:t>», «Мама, папа, я</w:t>
            </w:r>
            <w:r w:rsidR="00002C93">
              <w:rPr>
                <w:b/>
                <w:i/>
                <w:color w:val="0070C0"/>
                <w:sz w:val="24"/>
                <w:szCs w:val="24"/>
              </w:rPr>
              <w:t>–</w:t>
            </w:r>
            <w:r w:rsidR="003A50E5">
              <w:rPr>
                <w:b/>
                <w:i/>
                <w:color w:val="0070C0"/>
                <w:sz w:val="24"/>
                <w:szCs w:val="24"/>
              </w:rPr>
              <w:t>спортивная семья».</w:t>
            </w:r>
          </w:p>
          <w:p w:rsidR="00011942" w:rsidRDefault="009A19A8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59" type="#_x0000_t75" style="position:absolute;left:0;text-align:left;margin-left:-139.25pt;margin-top:-14.4pt;width:60.3pt;height:68.3pt;z-index:251687424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</v:shape>
                <o:OLEObject Type="Embed" ProgID="StaticMetafile" ShapeID="_x0000_s1059" DrawAspect="Content" ObjectID="_1610960025" r:id="rId21"/>
              </w:pict>
            </w:r>
            <w:r w:rsidR="00011942" w:rsidRPr="00011942">
              <w:rPr>
                <w:b/>
                <w:i/>
                <w:color w:val="0070C0"/>
                <w:sz w:val="28"/>
                <w:szCs w:val="28"/>
              </w:rPr>
              <w:t>3.6.</w:t>
            </w:r>
            <w:r w:rsidR="00011942">
              <w:rPr>
                <w:b/>
                <w:i/>
                <w:color w:val="0070C0"/>
                <w:sz w:val="28"/>
                <w:szCs w:val="28"/>
              </w:rPr>
              <w:t>Обеспечение профсоюзными путевками в УДПО ЦПК (турбаза</w:t>
            </w:r>
            <w:r w:rsidR="00D57D36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011942">
              <w:rPr>
                <w:b/>
                <w:i/>
                <w:color w:val="0070C0"/>
                <w:sz w:val="28"/>
                <w:szCs w:val="28"/>
              </w:rPr>
              <w:t>«Улыбка»).</w:t>
            </w:r>
          </w:p>
          <w:p w:rsidR="00002C93" w:rsidRDefault="00002C93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3.7.Систематизация работы комиссий по пенсионным вопросам.</w:t>
            </w:r>
          </w:p>
          <w:p w:rsidR="00002C93" w:rsidRPr="00011942" w:rsidRDefault="00002C93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423" w:type="dxa"/>
          </w:tcPr>
          <w:p w:rsidR="009816CC" w:rsidRDefault="009816CC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335500" w:rsidRDefault="00335500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335500" w:rsidRPr="00335500" w:rsidRDefault="00335500" w:rsidP="003355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335500">
              <w:rPr>
                <w:b/>
                <w:i/>
                <w:color w:val="0070C0"/>
                <w:sz w:val="28"/>
                <w:szCs w:val="28"/>
              </w:rPr>
              <w:t>Методические материалы Сызранской организации</w:t>
            </w:r>
          </w:p>
        </w:tc>
        <w:tc>
          <w:tcPr>
            <w:tcW w:w="2364" w:type="dxa"/>
          </w:tcPr>
          <w:p w:rsidR="00A9241C" w:rsidRDefault="009D0201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Юридическая служба</w:t>
            </w:r>
            <w:r w:rsidR="00A9241C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A9241C" w:rsidRDefault="00A9241C" w:rsidP="00A924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Сызранской организации</w:t>
            </w:r>
          </w:p>
          <w:p w:rsidR="00080853" w:rsidRDefault="00080853" w:rsidP="000808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ФСК «Лидер», </w:t>
            </w:r>
          </w:p>
          <w:p w:rsidR="00664188" w:rsidRDefault="00080853" w:rsidP="000808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ДТДиМ</w:t>
            </w:r>
            <w:proofErr w:type="spellEnd"/>
            <w:r w:rsidR="00095195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</w:p>
          <w:p w:rsidR="00080853" w:rsidRDefault="00095195" w:rsidP="000808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ЦСТАиП</w:t>
            </w:r>
            <w:proofErr w:type="spellEnd"/>
          </w:p>
          <w:p w:rsidR="00664188" w:rsidRDefault="00664188" w:rsidP="000808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штатные работники Самарского обкома профсоюза</w:t>
            </w:r>
          </w:p>
          <w:p w:rsidR="00002C93" w:rsidRPr="00A9241C" w:rsidRDefault="00002C93" w:rsidP="008C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председатель Сызранской организации, председатели комиссий по пенсионным вопросам.</w:t>
            </w:r>
          </w:p>
        </w:tc>
      </w:tr>
      <w:tr w:rsidR="009816CC" w:rsidTr="007F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4"/>
          </w:tcPr>
          <w:p w:rsidR="009816CC" w:rsidRPr="004B230B" w:rsidRDefault="009816CC" w:rsidP="007D7345">
            <w:pPr>
              <w:jc w:val="center"/>
              <w:rPr>
                <w:i/>
                <w:color w:val="0070C0"/>
                <w:sz w:val="28"/>
                <w:szCs w:val="28"/>
              </w:rPr>
            </w:pPr>
            <w:r w:rsidRPr="00721D16">
              <w:rPr>
                <w:i/>
                <w:color w:val="C00000"/>
                <w:sz w:val="28"/>
                <w:szCs w:val="28"/>
              </w:rPr>
              <w:t>За</w:t>
            </w:r>
            <w:r>
              <w:rPr>
                <w:i/>
                <w:color w:val="C00000"/>
                <w:sz w:val="28"/>
                <w:szCs w:val="28"/>
              </w:rPr>
              <w:t>дача 4</w:t>
            </w:r>
            <w:r w:rsidRPr="00721D16">
              <w:rPr>
                <w:i/>
                <w:color w:val="0070C0"/>
                <w:sz w:val="28"/>
                <w:szCs w:val="28"/>
              </w:rPr>
              <w:t>:</w:t>
            </w:r>
            <w:r w:rsidRPr="004B230B">
              <w:rPr>
                <w:b w:val="0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>С</w:t>
            </w:r>
            <w:r w:rsidRPr="004B230B">
              <w:rPr>
                <w:i/>
                <w:color w:val="0070C0"/>
                <w:sz w:val="28"/>
                <w:szCs w:val="28"/>
              </w:rPr>
              <w:t>оздание условий для реализации разносторонних интересов</w:t>
            </w:r>
            <w:r>
              <w:rPr>
                <w:i/>
                <w:color w:val="0070C0"/>
                <w:sz w:val="28"/>
                <w:szCs w:val="28"/>
              </w:rPr>
              <w:t xml:space="preserve"> членов организации.</w:t>
            </w:r>
          </w:p>
          <w:p w:rsidR="009816CC" w:rsidRPr="00721D16" w:rsidRDefault="009816CC" w:rsidP="007D7345">
            <w:pPr>
              <w:jc w:val="center"/>
              <w:rPr>
                <w:i/>
                <w:color w:val="C00000"/>
                <w:sz w:val="28"/>
                <w:szCs w:val="28"/>
              </w:rPr>
            </w:pPr>
          </w:p>
        </w:tc>
      </w:tr>
      <w:tr w:rsidR="006A3CA8" w:rsidTr="00CB2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:rsidR="009816CC" w:rsidRDefault="009816CC" w:rsidP="007D7345">
            <w:pPr>
              <w:jc w:val="center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4.</w:t>
            </w:r>
            <w:r w:rsidRPr="00275549">
              <w:rPr>
                <w:rFonts w:eastAsia="Times New Roman" w:cs="Times New Roman"/>
                <w:bCs w:val="0"/>
                <w:i/>
                <w:color w:val="C0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Pr="00275549">
              <w:rPr>
                <w:i/>
                <w:color w:val="0070C0"/>
                <w:sz w:val="28"/>
                <w:szCs w:val="28"/>
              </w:rPr>
              <w:t>«Активный профсоюз»</w:t>
            </w:r>
          </w:p>
        </w:tc>
        <w:tc>
          <w:tcPr>
            <w:tcW w:w="7254" w:type="dxa"/>
          </w:tcPr>
          <w:p w:rsidR="009816CC" w:rsidRDefault="00D16A58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D16A58">
              <w:rPr>
                <w:b/>
                <w:i/>
                <w:color w:val="0070C0"/>
                <w:sz w:val="28"/>
                <w:szCs w:val="28"/>
              </w:rPr>
              <w:t>4.1.</w:t>
            </w:r>
            <w:r w:rsidR="00DC2225">
              <w:rPr>
                <w:b/>
                <w:i/>
                <w:color w:val="0070C0"/>
                <w:sz w:val="28"/>
                <w:szCs w:val="28"/>
              </w:rPr>
              <w:t>О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рганизация и проведение </w:t>
            </w:r>
            <w:r w:rsidRPr="009B71F8">
              <w:rPr>
                <w:b/>
                <w:i/>
                <w:color w:val="C00000"/>
                <w:sz w:val="28"/>
                <w:szCs w:val="28"/>
              </w:rPr>
              <w:t xml:space="preserve">мастер-классов </w:t>
            </w:r>
            <w:r w:rsidRPr="00D16A58">
              <w:rPr>
                <w:b/>
                <w:i/>
                <w:color w:val="0070C0"/>
                <w:sz w:val="28"/>
                <w:szCs w:val="28"/>
              </w:rPr>
              <w:t xml:space="preserve">по овладению </w:t>
            </w:r>
            <w:r>
              <w:rPr>
                <w:b/>
                <w:i/>
                <w:color w:val="0070C0"/>
                <w:sz w:val="28"/>
                <w:szCs w:val="28"/>
              </w:rPr>
              <w:t>техниками:</w:t>
            </w:r>
          </w:p>
          <w:p w:rsidR="00D16A58" w:rsidRDefault="00D16A58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9B71F8">
              <w:rPr>
                <w:b/>
                <w:i/>
                <w:color w:val="C00000"/>
                <w:sz w:val="28"/>
                <w:szCs w:val="28"/>
                <w:lang w:val="en-US"/>
              </w:rPr>
              <w:t>Kanzashi</w:t>
            </w:r>
            <w:proofErr w:type="spellEnd"/>
            <w:r w:rsidRPr="00D16A58">
              <w:rPr>
                <w:b/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DC2225" w:rsidRPr="00DC2225">
              <w:rPr>
                <w:b/>
                <w:i/>
                <w:color w:val="C00000"/>
                <w:sz w:val="24"/>
                <w:szCs w:val="24"/>
              </w:rPr>
              <w:t>канзаши</w:t>
            </w:r>
            <w:proofErr w:type="spellEnd"/>
            <w:r w:rsidR="00DC2225">
              <w:rPr>
                <w:b/>
                <w:i/>
                <w:color w:val="0070C0"/>
                <w:sz w:val="24"/>
                <w:szCs w:val="24"/>
              </w:rPr>
              <w:t>-</w:t>
            </w:r>
            <w:r w:rsidRPr="00D16A58">
              <w:rPr>
                <w:b/>
                <w:i/>
                <w:color w:val="0070C0"/>
                <w:sz w:val="24"/>
                <w:szCs w:val="24"/>
              </w:rPr>
              <w:t xml:space="preserve">изготовление цветов </w:t>
            </w:r>
            <w:r>
              <w:rPr>
                <w:b/>
                <w:i/>
                <w:color w:val="0070C0"/>
                <w:sz w:val="24"/>
                <w:szCs w:val="24"/>
              </w:rPr>
              <w:t>из ткани и атласных лент</w:t>
            </w:r>
            <w:r w:rsidRPr="00D16A58">
              <w:rPr>
                <w:b/>
                <w:i/>
                <w:color w:val="0070C0"/>
                <w:sz w:val="24"/>
                <w:szCs w:val="24"/>
              </w:rPr>
              <w:t>)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DC2225" w:rsidRPr="00DC2225">
              <w:rPr>
                <w:b/>
                <w:i/>
                <w:color w:val="C00000"/>
                <w:sz w:val="28"/>
                <w:szCs w:val="28"/>
                <w:lang w:val="en-US"/>
              </w:rPr>
              <w:t>Decouper</w:t>
            </w:r>
            <w:proofErr w:type="spellEnd"/>
            <w:r w:rsidR="00DC2225" w:rsidRPr="00DC2225">
              <w:rPr>
                <w:b/>
                <w:i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DC2225" w:rsidRPr="00DC2225">
              <w:rPr>
                <w:b/>
                <w:i/>
                <w:color w:val="C00000"/>
                <w:sz w:val="24"/>
                <w:szCs w:val="24"/>
              </w:rPr>
              <w:t>декупаж</w:t>
            </w:r>
            <w:proofErr w:type="spellEnd"/>
            <w:r w:rsidR="00DC2225">
              <w:rPr>
                <w:b/>
                <w:i/>
                <w:color w:val="0070C0"/>
                <w:sz w:val="24"/>
                <w:szCs w:val="24"/>
              </w:rPr>
              <w:t>-техника декорирования различных предметов)</w:t>
            </w:r>
          </w:p>
          <w:p w:rsidR="00CB2762" w:rsidRDefault="00CB2762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4.2.Организация и проведение </w:t>
            </w:r>
            <w:proofErr w:type="gramStart"/>
            <w:r w:rsidRPr="00CB2762">
              <w:rPr>
                <w:b/>
                <w:i/>
                <w:color w:val="C00000"/>
                <w:sz w:val="28"/>
                <w:szCs w:val="28"/>
              </w:rPr>
              <w:t>танцевальных</w:t>
            </w:r>
            <w:proofErr w:type="gramEnd"/>
            <w:r w:rsidRPr="00CB2762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C00000"/>
                <w:sz w:val="28"/>
                <w:szCs w:val="28"/>
              </w:rPr>
              <w:t>фитнес-</w:t>
            </w:r>
            <w:proofErr w:type="spellStart"/>
            <w:r>
              <w:rPr>
                <w:b/>
                <w:i/>
                <w:color w:val="C00000"/>
                <w:sz w:val="28"/>
                <w:szCs w:val="28"/>
              </w:rPr>
              <w:t>програм</w:t>
            </w:r>
            <w:proofErr w:type="spellEnd"/>
            <w:r w:rsidR="007E0331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7E0331" w:rsidRPr="007E0331">
              <w:rPr>
                <w:b/>
                <w:i/>
                <w:color w:val="0070C0"/>
                <w:sz w:val="28"/>
                <w:szCs w:val="28"/>
              </w:rPr>
              <w:t>(</w:t>
            </w:r>
            <w:r w:rsidR="007E0331" w:rsidRPr="007E0331">
              <w:rPr>
                <w:b/>
                <w:i/>
                <w:color w:val="0070C0"/>
                <w:sz w:val="28"/>
                <w:szCs w:val="28"/>
                <w:lang w:val="en-US"/>
              </w:rPr>
              <w:t>Zumba</w:t>
            </w:r>
            <w:r w:rsidR="007E0331" w:rsidRPr="007E0331">
              <w:rPr>
                <w:b/>
                <w:i/>
                <w:color w:val="0070C0"/>
                <w:sz w:val="28"/>
                <w:szCs w:val="28"/>
              </w:rPr>
              <w:t xml:space="preserve"> и др</w:t>
            </w:r>
            <w:r w:rsidRPr="007E0331">
              <w:rPr>
                <w:b/>
                <w:i/>
                <w:color w:val="0070C0"/>
                <w:sz w:val="28"/>
                <w:szCs w:val="28"/>
              </w:rPr>
              <w:t>.</w:t>
            </w:r>
            <w:r w:rsidR="007E0331" w:rsidRPr="007E0331">
              <w:rPr>
                <w:b/>
                <w:i/>
                <w:color w:val="0070C0"/>
                <w:sz w:val="28"/>
                <w:szCs w:val="28"/>
              </w:rPr>
              <w:t>)</w:t>
            </w:r>
          </w:p>
          <w:p w:rsidR="00CB2762" w:rsidRPr="00CB2762" w:rsidRDefault="00CB2762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CB2762">
              <w:rPr>
                <w:b/>
                <w:i/>
                <w:color w:val="0070C0"/>
                <w:sz w:val="28"/>
                <w:szCs w:val="28"/>
              </w:rPr>
              <w:t>4.3.</w:t>
            </w:r>
            <w:r w:rsidRPr="00CB2762">
              <w:rPr>
                <w:b/>
                <w:i/>
                <w:color w:val="C00000"/>
                <w:sz w:val="28"/>
                <w:szCs w:val="28"/>
              </w:rPr>
              <w:t xml:space="preserve">Тематические музыкальные вечера </w:t>
            </w:r>
            <w:r w:rsidRPr="00CB2762">
              <w:rPr>
                <w:b/>
                <w:i/>
                <w:color w:val="0070C0"/>
                <w:sz w:val="24"/>
                <w:szCs w:val="24"/>
              </w:rPr>
              <w:t>(в том числе танцевальные дискотеки в стиле 80-х, 90-х годов).</w:t>
            </w:r>
          </w:p>
          <w:p w:rsidR="00CB2762" w:rsidRDefault="00CB2762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4.4.</w:t>
            </w:r>
            <w:r w:rsidR="00BF2FFB">
              <w:rPr>
                <w:b/>
                <w:i/>
                <w:color w:val="0070C0"/>
                <w:sz w:val="28"/>
                <w:szCs w:val="28"/>
              </w:rPr>
              <w:t xml:space="preserve">Участие во Всероссийской </w:t>
            </w:r>
            <w:r w:rsidR="00BF2FFB" w:rsidRPr="00BF2FFB">
              <w:rPr>
                <w:b/>
                <w:i/>
                <w:color w:val="C00000"/>
                <w:sz w:val="28"/>
                <w:szCs w:val="28"/>
              </w:rPr>
              <w:t xml:space="preserve"> акции «Ночь музеев»</w:t>
            </w:r>
            <w:r w:rsidR="00BF2FFB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9D51DB" w:rsidRDefault="009D51DB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4.5.Организация и проведение праздничных мероприятий посвященных профессиональным праздникам:</w:t>
            </w:r>
          </w:p>
          <w:p w:rsidR="009D51DB" w:rsidRPr="00117D67" w:rsidRDefault="009D51DB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8"/>
                <w:szCs w:val="28"/>
              </w:rPr>
            </w:pPr>
            <w:r w:rsidRPr="00117D67">
              <w:rPr>
                <w:b/>
                <w:i/>
                <w:color w:val="C00000"/>
                <w:sz w:val="28"/>
                <w:szCs w:val="28"/>
              </w:rPr>
              <w:t xml:space="preserve">День учителя, День воспитателя, </w:t>
            </w:r>
            <w:r w:rsidRPr="00117D67">
              <w:rPr>
                <w:b/>
                <w:i/>
                <w:color w:val="C00000"/>
                <w:sz w:val="28"/>
                <w:szCs w:val="28"/>
                <w:u w:val="thick"/>
              </w:rPr>
              <w:t>День автомобилиста, День бухгалтера</w:t>
            </w:r>
            <w:r w:rsidRPr="00117D67">
              <w:rPr>
                <w:b/>
                <w:i/>
                <w:color w:val="C00000"/>
                <w:sz w:val="28"/>
                <w:szCs w:val="28"/>
              </w:rPr>
              <w:t>.</w:t>
            </w:r>
          </w:p>
          <w:p w:rsidR="009D51DB" w:rsidRDefault="00623011" w:rsidP="00D16A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4.6.</w:t>
            </w:r>
            <w:r w:rsidR="00D87A25">
              <w:rPr>
                <w:b/>
                <w:i/>
                <w:color w:val="0070C0"/>
                <w:sz w:val="28"/>
                <w:szCs w:val="28"/>
              </w:rPr>
              <w:t xml:space="preserve">Организация и проведение конкурсов профессионального мастерства помощников воспитателей </w:t>
            </w:r>
            <w:r w:rsidR="00D87A25" w:rsidRPr="00D87A25">
              <w:rPr>
                <w:b/>
                <w:i/>
                <w:color w:val="C00000"/>
                <w:sz w:val="28"/>
                <w:szCs w:val="28"/>
              </w:rPr>
              <w:t>«Моя прекрасная няня»</w:t>
            </w:r>
            <w:r w:rsidR="00D87A25">
              <w:rPr>
                <w:b/>
                <w:i/>
                <w:color w:val="0070C0"/>
                <w:sz w:val="28"/>
                <w:szCs w:val="28"/>
              </w:rPr>
              <w:t xml:space="preserve">. </w:t>
            </w:r>
          </w:p>
          <w:p w:rsidR="00D87A25" w:rsidRDefault="00D87A25" w:rsidP="00A727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4.7.</w:t>
            </w:r>
            <w:r w:rsidR="00A7278D">
              <w:rPr>
                <w:b/>
                <w:i/>
                <w:color w:val="0070C0"/>
                <w:sz w:val="28"/>
                <w:szCs w:val="28"/>
              </w:rPr>
              <w:t>Организационная работа в рамках развития профсоюзного туризма.</w:t>
            </w:r>
          </w:p>
          <w:p w:rsidR="00A7278D" w:rsidRDefault="009A19A8" w:rsidP="00A727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  <w:lang w:eastAsia="ru-RU"/>
              </w:rPr>
              <w:pict>
                <v:shape id="_x0000_s1060" type="#_x0000_t75" style="position:absolute;left:0;text-align:left;margin-left:-140.75pt;margin-top:-.5pt;width:60.3pt;height:68.3pt;z-index:251688448;mso-position-horizontal-relative:text;mso-position-vertical-relative:text;mso-width-relative:page;mso-height-relative:page" wrapcoords="-1080 -949 -1080 22549 540 24211 24840 24211 24840 949 22950 -949 -1080 -949" filled="t" stroked="t" strokecolor="#0070c0" strokeweight="3pt">
                  <v:imagedata r:id="rId9" o:title=""/>
                  <v:shadow on="t" opacity=".5" offset="6pt,6pt"/>
                  <o:lock v:ext="edit" aspectratio="f"/>
                </v:shape>
                <o:OLEObject Type="Embed" ProgID="StaticMetafile" ShapeID="_x0000_s1060" DrawAspect="Content" ObjectID="_1610960026" r:id="rId22"/>
              </w:pict>
            </w:r>
            <w:r w:rsidR="00A7278D">
              <w:rPr>
                <w:b/>
                <w:i/>
                <w:color w:val="0070C0"/>
                <w:sz w:val="28"/>
                <w:szCs w:val="28"/>
              </w:rPr>
              <w:t>4.8.</w:t>
            </w:r>
            <w:r w:rsidR="00E276A4">
              <w:rPr>
                <w:b/>
                <w:i/>
                <w:color w:val="0070C0"/>
                <w:sz w:val="28"/>
                <w:szCs w:val="28"/>
              </w:rPr>
              <w:t>Организация и проведение мероприятий спортивно-оздоровительной направленности:</w:t>
            </w:r>
          </w:p>
          <w:p w:rsidR="00E276A4" w:rsidRDefault="00E276A4" w:rsidP="00A727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4"/>
                <w:szCs w:val="24"/>
              </w:rPr>
            </w:pPr>
            <w:r w:rsidRPr="00117D67">
              <w:rPr>
                <w:b/>
                <w:i/>
                <w:color w:val="C00000"/>
                <w:sz w:val="28"/>
                <w:szCs w:val="28"/>
              </w:rPr>
              <w:t xml:space="preserve">осенние спортивные </w:t>
            </w:r>
            <w:r w:rsidR="00117D67">
              <w:rPr>
                <w:b/>
                <w:i/>
                <w:color w:val="C00000"/>
                <w:sz w:val="28"/>
                <w:szCs w:val="28"/>
              </w:rPr>
              <w:t xml:space="preserve">соревнования </w:t>
            </w:r>
            <w:r w:rsidRPr="00117D67">
              <w:rPr>
                <w:b/>
                <w:i/>
                <w:color w:val="C00000"/>
                <w:sz w:val="28"/>
                <w:szCs w:val="28"/>
              </w:rPr>
              <w:t xml:space="preserve">по различным видам сорта, зимняя педагогическая спартакиада, </w:t>
            </w:r>
            <w:r w:rsidR="000C2C95" w:rsidRPr="00117D67">
              <w:rPr>
                <w:b/>
                <w:i/>
                <w:color w:val="C00000"/>
                <w:sz w:val="28"/>
                <w:szCs w:val="28"/>
              </w:rPr>
              <w:t>педагогический тур</w:t>
            </w:r>
            <w:r w:rsidR="00117D67">
              <w:rPr>
                <w:b/>
                <w:i/>
                <w:color w:val="C00000"/>
                <w:sz w:val="28"/>
                <w:szCs w:val="28"/>
              </w:rPr>
              <w:t xml:space="preserve">истический </w:t>
            </w:r>
            <w:r w:rsidR="000C2C95" w:rsidRPr="00117D67">
              <w:rPr>
                <w:b/>
                <w:i/>
                <w:color w:val="C00000"/>
                <w:sz w:val="28"/>
                <w:szCs w:val="28"/>
              </w:rPr>
              <w:t>слет</w:t>
            </w:r>
            <w:r w:rsidR="000C2C95">
              <w:rPr>
                <w:b/>
                <w:i/>
                <w:color w:val="C00000"/>
                <w:sz w:val="24"/>
                <w:szCs w:val="24"/>
              </w:rPr>
              <w:t>.</w:t>
            </w:r>
          </w:p>
          <w:p w:rsidR="000C2C95" w:rsidRPr="000C2C95" w:rsidRDefault="000C2C95" w:rsidP="00A727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C00000"/>
                <w:sz w:val="28"/>
                <w:szCs w:val="28"/>
              </w:rPr>
            </w:pPr>
            <w:r w:rsidRPr="000C2C95">
              <w:rPr>
                <w:b/>
                <w:i/>
                <w:color w:val="0070C0"/>
                <w:sz w:val="28"/>
                <w:szCs w:val="28"/>
              </w:rPr>
              <w:t>4.9.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Организация и проведение фестивалей творческой направленности </w:t>
            </w:r>
            <w:r w:rsidRPr="000C2C95">
              <w:rPr>
                <w:b/>
                <w:i/>
                <w:color w:val="C00000"/>
                <w:sz w:val="28"/>
                <w:szCs w:val="28"/>
              </w:rPr>
              <w:t>«</w:t>
            </w:r>
            <w:proofErr w:type="gramStart"/>
            <w:r w:rsidRPr="000C2C95">
              <w:rPr>
                <w:b/>
                <w:i/>
                <w:color w:val="C00000"/>
                <w:sz w:val="28"/>
                <w:szCs w:val="28"/>
              </w:rPr>
              <w:t>Талантливый</w:t>
            </w:r>
            <w:proofErr w:type="gramEnd"/>
            <w:r w:rsidRPr="000C2C95">
              <w:rPr>
                <w:b/>
                <w:i/>
                <w:color w:val="C00000"/>
                <w:sz w:val="28"/>
                <w:szCs w:val="28"/>
              </w:rPr>
              <w:t xml:space="preserve"> человек-талантлив во всем»</w:t>
            </w:r>
            <w:r>
              <w:rPr>
                <w:b/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9816CC" w:rsidRDefault="009816CC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9D51DB" w:rsidRDefault="009D51DB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</w:p>
          <w:p w:rsidR="009D51DB" w:rsidRDefault="009D51DB" w:rsidP="008C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 w:rsidRPr="009D51DB">
              <w:rPr>
                <w:b/>
                <w:i/>
                <w:color w:val="0070C0"/>
                <w:sz w:val="28"/>
                <w:szCs w:val="28"/>
              </w:rPr>
              <w:t xml:space="preserve">Методические материалы Сызранской организации </w:t>
            </w:r>
            <w:r w:rsidR="00623011">
              <w:rPr>
                <w:b/>
                <w:i/>
                <w:color w:val="0070C0"/>
                <w:sz w:val="28"/>
                <w:szCs w:val="28"/>
              </w:rPr>
              <w:t>по проведению культурно-массовых и спортивно-массовых мероприятий</w:t>
            </w:r>
          </w:p>
          <w:p w:rsidR="00A7278D" w:rsidRDefault="00A7278D" w:rsidP="006230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A7278D" w:rsidRDefault="00A7278D" w:rsidP="006230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A7278D" w:rsidRDefault="00A7278D" w:rsidP="006230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A7278D" w:rsidRPr="009D51DB" w:rsidRDefault="00A7278D" w:rsidP="006230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364" w:type="dxa"/>
          </w:tcPr>
          <w:p w:rsidR="00D87A25" w:rsidRDefault="00D87A25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D87A25" w:rsidRDefault="00D87A25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9816CC" w:rsidRDefault="00DC2225" w:rsidP="008C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DC2225">
              <w:rPr>
                <w:b/>
                <w:i/>
                <w:color w:val="0070C0"/>
                <w:sz w:val="28"/>
                <w:szCs w:val="28"/>
              </w:rPr>
              <w:t>ДТДиМ</w:t>
            </w:r>
            <w:proofErr w:type="spellEnd"/>
            <w:r w:rsidR="00CB2762">
              <w:rPr>
                <w:b/>
                <w:i/>
                <w:color w:val="0070C0"/>
                <w:sz w:val="28"/>
                <w:szCs w:val="28"/>
              </w:rPr>
              <w:t>,</w:t>
            </w:r>
          </w:p>
          <w:p w:rsidR="00CB2762" w:rsidRDefault="00CB2762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CB2762" w:rsidRDefault="00CB2762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CB2762" w:rsidRDefault="00CB2762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CB2762" w:rsidRDefault="00CB2762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CB2762" w:rsidRDefault="00CB2762" w:rsidP="008C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СП ДОУ № 55,</w:t>
            </w:r>
          </w:p>
          <w:p w:rsidR="00CB2762" w:rsidRDefault="00CB2762" w:rsidP="007D7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</w:p>
          <w:p w:rsidR="00CB2762" w:rsidRPr="00DC2225" w:rsidRDefault="00CB2762" w:rsidP="008C15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Сызранский колледж искусств </w:t>
            </w:r>
          </w:p>
        </w:tc>
      </w:tr>
    </w:tbl>
    <w:p w:rsidR="00FB26A4" w:rsidRPr="006261E0" w:rsidRDefault="00FB26A4" w:rsidP="000C2C95">
      <w:pPr>
        <w:pStyle w:val="a3"/>
        <w:spacing w:line="240" w:lineRule="auto"/>
        <w:ind w:left="851" w:hanging="284"/>
        <w:jc w:val="center"/>
        <w:rPr>
          <w:rFonts w:ascii="Arial Black" w:hAnsi="Arial Black" w:cs="Times New Roman"/>
          <w:b/>
          <w:i/>
          <w:color w:val="0070C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sectPr w:rsidR="00FB26A4" w:rsidRPr="006261E0" w:rsidSect="00EB2C7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36" w:rsidRDefault="00385236" w:rsidP="00251542">
      <w:pPr>
        <w:spacing w:after="0" w:line="240" w:lineRule="auto"/>
      </w:pPr>
      <w:r>
        <w:separator/>
      </w:r>
    </w:p>
  </w:endnote>
  <w:endnote w:type="continuationSeparator" w:id="0">
    <w:p w:rsidR="00385236" w:rsidRDefault="00385236" w:rsidP="0025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91" w:rsidRDefault="009D4D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11718"/>
      <w:docPartObj>
        <w:docPartGallery w:val="Page Numbers (Bottom of Page)"/>
        <w:docPartUnique/>
      </w:docPartObj>
    </w:sdtPr>
    <w:sdtEndPr/>
    <w:sdtContent>
      <w:p w:rsidR="009D4D91" w:rsidRDefault="009D4D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A8">
          <w:rPr>
            <w:noProof/>
          </w:rPr>
          <w:t>16</w:t>
        </w:r>
        <w:r>
          <w:fldChar w:fldCharType="end"/>
        </w:r>
      </w:p>
    </w:sdtContent>
  </w:sdt>
  <w:p w:rsidR="009D4D91" w:rsidRDefault="009D4D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91" w:rsidRDefault="009D4D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36" w:rsidRDefault="00385236" w:rsidP="00251542">
      <w:pPr>
        <w:spacing w:after="0" w:line="240" w:lineRule="auto"/>
      </w:pPr>
      <w:r>
        <w:separator/>
      </w:r>
    </w:p>
  </w:footnote>
  <w:footnote w:type="continuationSeparator" w:id="0">
    <w:p w:rsidR="00385236" w:rsidRDefault="00385236" w:rsidP="0025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91" w:rsidRDefault="009D4D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91" w:rsidRDefault="009D4D9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91" w:rsidRDefault="009D4D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63"/>
    <w:multiLevelType w:val="hybridMultilevel"/>
    <w:tmpl w:val="590A2CB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0D74C1"/>
    <w:multiLevelType w:val="hybridMultilevel"/>
    <w:tmpl w:val="C9AECC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955063"/>
    <w:multiLevelType w:val="multilevel"/>
    <w:tmpl w:val="5C2C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13D32"/>
    <w:multiLevelType w:val="multilevel"/>
    <w:tmpl w:val="B980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14:shadow w14:blurRad="0" w14:dist="0" w14:dir="0" w14:sx="0" w14:sy="0" w14:kx="0" w14:ky="0" w14:algn="none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63995"/>
    <w:multiLevelType w:val="hybridMultilevel"/>
    <w:tmpl w:val="76BC7B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5EAD"/>
    <w:multiLevelType w:val="hybridMultilevel"/>
    <w:tmpl w:val="DA96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03085"/>
    <w:multiLevelType w:val="hybridMultilevel"/>
    <w:tmpl w:val="CB8C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61E6"/>
    <w:multiLevelType w:val="multilevel"/>
    <w:tmpl w:val="F360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90D92"/>
    <w:multiLevelType w:val="hybridMultilevel"/>
    <w:tmpl w:val="A762001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80" w:hanging="360"/>
      </w:pPr>
      <w:rPr>
        <w:rFonts w:ascii="Wingdings" w:hAnsi="Wingdings" w:hint="default"/>
      </w:rPr>
    </w:lvl>
  </w:abstractNum>
  <w:abstractNum w:abstractNumId="9">
    <w:nsid w:val="665E6AC3"/>
    <w:multiLevelType w:val="hybridMultilevel"/>
    <w:tmpl w:val="08A635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7A14B79"/>
    <w:multiLevelType w:val="multilevel"/>
    <w:tmpl w:val="453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B1AC6"/>
    <w:multiLevelType w:val="hybridMultilevel"/>
    <w:tmpl w:val="4AC861D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F147A9B"/>
    <w:multiLevelType w:val="hybridMultilevel"/>
    <w:tmpl w:val="DCE49D5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E5"/>
    <w:rsid w:val="00002C93"/>
    <w:rsid w:val="00006691"/>
    <w:rsid w:val="00011942"/>
    <w:rsid w:val="000211B7"/>
    <w:rsid w:val="00030FF1"/>
    <w:rsid w:val="00037BCA"/>
    <w:rsid w:val="00041DCD"/>
    <w:rsid w:val="00043566"/>
    <w:rsid w:val="00045CBD"/>
    <w:rsid w:val="00047270"/>
    <w:rsid w:val="00080853"/>
    <w:rsid w:val="00093DDD"/>
    <w:rsid w:val="000947BB"/>
    <w:rsid w:val="00095195"/>
    <w:rsid w:val="00097EC9"/>
    <w:rsid w:val="000A3EF5"/>
    <w:rsid w:val="000C23BB"/>
    <w:rsid w:val="000C2C95"/>
    <w:rsid w:val="000C4A68"/>
    <w:rsid w:val="000D30C0"/>
    <w:rsid w:val="000E16C6"/>
    <w:rsid w:val="000E6B83"/>
    <w:rsid w:val="000F1A59"/>
    <w:rsid w:val="000F3025"/>
    <w:rsid w:val="000F40C3"/>
    <w:rsid w:val="000F7AD7"/>
    <w:rsid w:val="001110ED"/>
    <w:rsid w:val="001114BD"/>
    <w:rsid w:val="00112ABF"/>
    <w:rsid w:val="00114226"/>
    <w:rsid w:val="00115418"/>
    <w:rsid w:val="00116AFC"/>
    <w:rsid w:val="00117D67"/>
    <w:rsid w:val="0012227B"/>
    <w:rsid w:val="00122678"/>
    <w:rsid w:val="001254F0"/>
    <w:rsid w:val="00131080"/>
    <w:rsid w:val="00140740"/>
    <w:rsid w:val="00141F2A"/>
    <w:rsid w:val="00142A43"/>
    <w:rsid w:val="001531AF"/>
    <w:rsid w:val="00154F78"/>
    <w:rsid w:val="00156018"/>
    <w:rsid w:val="00156D19"/>
    <w:rsid w:val="00164726"/>
    <w:rsid w:val="0016473E"/>
    <w:rsid w:val="00170D04"/>
    <w:rsid w:val="00174895"/>
    <w:rsid w:val="001C126A"/>
    <w:rsid w:val="00205B27"/>
    <w:rsid w:val="00216D1C"/>
    <w:rsid w:val="00224CED"/>
    <w:rsid w:val="00251542"/>
    <w:rsid w:val="00253E03"/>
    <w:rsid w:val="00263A7A"/>
    <w:rsid w:val="00275549"/>
    <w:rsid w:val="002921FF"/>
    <w:rsid w:val="00294C87"/>
    <w:rsid w:val="002A7AF3"/>
    <w:rsid w:val="002A7E4A"/>
    <w:rsid w:val="002B24BA"/>
    <w:rsid w:val="002B4A65"/>
    <w:rsid w:val="002C1447"/>
    <w:rsid w:val="002E0861"/>
    <w:rsid w:val="002F592F"/>
    <w:rsid w:val="00305362"/>
    <w:rsid w:val="00310416"/>
    <w:rsid w:val="00313909"/>
    <w:rsid w:val="003244B8"/>
    <w:rsid w:val="00335500"/>
    <w:rsid w:val="00344FAF"/>
    <w:rsid w:val="003813F9"/>
    <w:rsid w:val="00385236"/>
    <w:rsid w:val="003A50E5"/>
    <w:rsid w:val="003D1170"/>
    <w:rsid w:val="003D4FA3"/>
    <w:rsid w:val="003E0F90"/>
    <w:rsid w:val="00400FF1"/>
    <w:rsid w:val="004124BC"/>
    <w:rsid w:val="0041785B"/>
    <w:rsid w:val="004313A5"/>
    <w:rsid w:val="00434320"/>
    <w:rsid w:val="0043698E"/>
    <w:rsid w:val="004370F9"/>
    <w:rsid w:val="0044146C"/>
    <w:rsid w:val="0044336A"/>
    <w:rsid w:val="0046108E"/>
    <w:rsid w:val="00461D6F"/>
    <w:rsid w:val="0047503A"/>
    <w:rsid w:val="004853A5"/>
    <w:rsid w:val="00485489"/>
    <w:rsid w:val="00485FDC"/>
    <w:rsid w:val="004872A8"/>
    <w:rsid w:val="004929D3"/>
    <w:rsid w:val="004A307C"/>
    <w:rsid w:val="004B230B"/>
    <w:rsid w:val="004B2EDE"/>
    <w:rsid w:val="004B3B3E"/>
    <w:rsid w:val="004C7699"/>
    <w:rsid w:val="004F4277"/>
    <w:rsid w:val="004F6F66"/>
    <w:rsid w:val="00504B2A"/>
    <w:rsid w:val="00533F6B"/>
    <w:rsid w:val="00540BD3"/>
    <w:rsid w:val="00541D29"/>
    <w:rsid w:val="00544863"/>
    <w:rsid w:val="00556534"/>
    <w:rsid w:val="00577D44"/>
    <w:rsid w:val="0059229D"/>
    <w:rsid w:val="0059573C"/>
    <w:rsid w:val="005A29BE"/>
    <w:rsid w:val="005A2FD5"/>
    <w:rsid w:val="005A679F"/>
    <w:rsid w:val="005B1208"/>
    <w:rsid w:val="005C74FA"/>
    <w:rsid w:val="005D5560"/>
    <w:rsid w:val="005E0E8E"/>
    <w:rsid w:val="005F62F1"/>
    <w:rsid w:val="006006B7"/>
    <w:rsid w:val="0061353B"/>
    <w:rsid w:val="00613DEE"/>
    <w:rsid w:val="0061540C"/>
    <w:rsid w:val="00623011"/>
    <w:rsid w:val="006250A8"/>
    <w:rsid w:val="006261E0"/>
    <w:rsid w:val="00627A4F"/>
    <w:rsid w:val="006364E3"/>
    <w:rsid w:val="00651B0F"/>
    <w:rsid w:val="0065261E"/>
    <w:rsid w:val="006606E8"/>
    <w:rsid w:val="006610A1"/>
    <w:rsid w:val="0066113F"/>
    <w:rsid w:val="00664188"/>
    <w:rsid w:val="0067004C"/>
    <w:rsid w:val="006A0DE5"/>
    <w:rsid w:val="006A3CA8"/>
    <w:rsid w:val="006A6227"/>
    <w:rsid w:val="006B5A84"/>
    <w:rsid w:val="006E2FF0"/>
    <w:rsid w:val="006E69EE"/>
    <w:rsid w:val="006F0D65"/>
    <w:rsid w:val="006F5381"/>
    <w:rsid w:val="007007B3"/>
    <w:rsid w:val="00700F42"/>
    <w:rsid w:val="00703580"/>
    <w:rsid w:val="0070359F"/>
    <w:rsid w:val="00707080"/>
    <w:rsid w:val="00714B05"/>
    <w:rsid w:val="0071522D"/>
    <w:rsid w:val="00717EF2"/>
    <w:rsid w:val="00720AA4"/>
    <w:rsid w:val="00721D16"/>
    <w:rsid w:val="00722693"/>
    <w:rsid w:val="007323ED"/>
    <w:rsid w:val="00761F3B"/>
    <w:rsid w:val="007A209C"/>
    <w:rsid w:val="007B0C66"/>
    <w:rsid w:val="007D523F"/>
    <w:rsid w:val="007D7345"/>
    <w:rsid w:val="007E0331"/>
    <w:rsid w:val="007F2E0E"/>
    <w:rsid w:val="007F605B"/>
    <w:rsid w:val="00807E84"/>
    <w:rsid w:val="00811498"/>
    <w:rsid w:val="00827FF1"/>
    <w:rsid w:val="00832E1D"/>
    <w:rsid w:val="0086139D"/>
    <w:rsid w:val="00876FAA"/>
    <w:rsid w:val="008817F3"/>
    <w:rsid w:val="0088774C"/>
    <w:rsid w:val="00890CD0"/>
    <w:rsid w:val="008A06E7"/>
    <w:rsid w:val="008A162B"/>
    <w:rsid w:val="008B1D8D"/>
    <w:rsid w:val="008B2475"/>
    <w:rsid w:val="008C15C8"/>
    <w:rsid w:val="008D54CF"/>
    <w:rsid w:val="008F5CD7"/>
    <w:rsid w:val="00922361"/>
    <w:rsid w:val="0093629F"/>
    <w:rsid w:val="00942224"/>
    <w:rsid w:val="009511CE"/>
    <w:rsid w:val="00952601"/>
    <w:rsid w:val="00952680"/>
    <w:rsid w:val="00961A8A"/>
    <w:rsid w:val="00967152"/>
    <w:rsid w:val="009758B1"/>
    <w:rsid w:val="00977F7B"/>
    <w:rsid w:val="009816CC"/>
    <w:rsid w:val="00981B8E"/>
    <w:rsid w:val="009830A6"/>
    <w:rsid w:val="00984162"/>
    <w:rsid w:val="00986401"/>
    <w:rsid w:val="00991096"/>
    <w:rsid w:val="009947DC"/>
    <w:rsid w:val="00994E6D"/>
    <w:rsid w:val="00996A90"/>
    <w:rsid w:val="009A19A8"/>
    <w:rsid w:val="009B4DCC"/>
    <w:rsid w:val="009B71F8"/>
    <w:rsid w:val="009C4F1E"/>
    <w:rsid w:val="009D0201"/>
    <w:rsid w:val="009D1120"/>
    <w:rsid w:val="009D2E5C"/>
    <w:rsid w:val="009D4D91"/>
    <w:rsid w:val="009D4E5A"/>
    <w:rsid w:val="009D51DB"/>
    <w:rsid w:val="009F1704"/>
    <w:rsid w:val="009F4266"/>
    <w:rsid w:val="00A20B79"/>
    <w:rsid w:val="00A21E7B"/>
    <w:rsid w:val="00A33295"/>
    <w:rsid w:val="00A3330B"/>
    <w:rsid w:val="00A53F78"/>
    <w:rsid w:val="00A7066C"/>
    <w:rsid w:val="00A7278D"/>
    <w:rsid w:val="00A9241C"/>
    <w:rsid w:val="00AB49BF"/>
    <w:rsid w:val="00AC2DC0"/>
    <w:rsid w:val="00AC3263"/>
    <w:rsid w:val="00AC3A49"/>
    <w:rsid w:val="00AF274F"/>
    <w:rsid w:val="00B030AA"/>
    <w:rsid w:val="00B06BA0"/>
    <w:rsid w:val="00B27432"/>
    <w:rsid w:val="00B3221F"/>
    <w:rsid w:val="00B5133D"/>
    <w:rsid w:val="00B60C7B"/>
    <w:rsid w:val="00B8349B"/>
    <w:rsid w:val="00B83FEB"/>
    <w:rsid w:val="00BB4C90"/>
    <w:rsid w:val="00BC0C5B"/>
    <w:rsid w:val="00BC5E88"/>
    <w:rsid w:val="00BC6E9D"/>
    <w:rsid w:val="00BE6CAE"/>
    <w:rsid w:val="00BF2FFB"/>
    <w:rsid w:val="00BF49C9"/>
    <w:rsid w:val="00C053CE"/>
    <w:rsid w:val="00C112FB"/>
    <w:rsid w:val="00C136C6"/>
    <w:rsid w:val="00C27781"/>
    <w:rsid w:val="00C3302F"/>
    <w:rsid w:val="00C37A51"/>
    <w:rsid w:val="00C81EA9"/>
    <w:rsid w:val="00C820A4"/>
    <w:rsid w:val="00C84A90"/>
    <w:rsid w:val="00C84AB8"/>
    <w:rsid w:val="00C90273"/>
    <w:rsid w:val="00CA38D0"/>
    <w:rsid w:val="00CB2762"/>
    <w:rsid w:val="00CC3FE5"/>
    <w:rsid w:val="00CE19D0"/>
    <w:rsid w:val="00CF3BDC"/>
    <w:rsid w:val="00CF5EA6"/>
    <w:rsid w:val="00D10A8F"/>
    <w:rsid w:val="00D16A58"/>
    <w:rsid w:val="00D36E83"/>
    <w:rsid w:val="00D574C6"/>
    <w:rsid w:val="00D57D36"/>
    <w:rsid w:val="00D6024B"/>
    <w:rsid w:val="00D60A46"/>
    <w:rsid w:val="00D74DC9"/>
    <w:rsid w:val="00D845B5"/>
    <w:rsid w:val="00D87A25"/>
    <w:rsid w:val="00D97852"/>
    <w:rsid w:val="00DA6E23"/>
    <w:rsid w:val="00DB15A1"/>
    <w:rsid w:val="00DB7591"/>
    <w:rsid w:val="00DC17D7"/>
    <w:rsid w:val="00DC2225"/>
    <w:rsid w:val="00DD1FDF"/>
    <w:rsid w:val="00DD6066"/>
    <w:rsid w:val="00DE133D"/>
    <w:rsid w:val="00DF0572"/>
    <w:rsid w:val="00E10373"/>
    <w:rsid w:val="00E276A4"/>
    <w:rsid w:val="00E3310D"/>
    <w:rsid w:val="00E62776"/>
    <w:rsid w:val="00E634D0"/>
    <w:rsid w:val="00E64432"/>
    <w:rsid w:val="00E75392"/>
    <w:rsid w:val="00E84AA4"/>
    <w:rsid w:val="00E92B0E"/>
    <w:rsid w:val="00EB102C"/>
    <w:rsid w:val="00EB2C78"/>
    <w:rsid w:val="00EC09AB"/>
    <w:rsid w:val="00EF265D"/>
    <w:rsid w:val="00F04E6A"/>
    <w:rsid w:val="00F15AF2"/>
    <w:rsid w:val="00F278B7"/>
    <w:rsid w:val="00F30D30"/>
    <w:rsid w:val="00F33C5E"/>
    <w:rsid w:val="00F46B86"/>
    <w:rsid w:val="00F55326"/>
    <w:rsid w:val="00F756E3"/>
    <w:rsid w:val="00F80226"/>
    <w:rsid w:val="00F95AFA"/>
    <w:rsid w:val="00FB26A4"/>
    <w:rsid w:val="00FB4919"/>
    <w:rsid w:val="00FB7E39"/>
    <w:rsid w:val="00FF58C1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E64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5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542"/>
  </w:style>
  <w:style w:type="paragraph" w:styleId="a9">
    <w:name w:val="footer"/>
    <w:basedOn w:val="a"/>
    <w:link w:val="aa"/>
    <w:uiPriority w:val="99"/>
    <w:unhideWhenUsed/>
    <w:rsid w:val="0025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E644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5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542"/>
  </w:style>
  <w:style w:type="paragraph" w:styleId="a9">
    <w:name w:val="footer"/>
    <w:basedOn w:val="a"/>
    <w:link w:val="aa"/>
    <w:uiPriority w:val="99"/>
    <w:unhideWhenUsed/>
    <w:rsid w:val="0025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CF97-9B4A-4037-8359-6BDB6B5D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16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206</cp:revision>
  <dcterms:created xsi:type="dcterms:W3CDTF">2018-12-05T07:17:00Z</dcterms:created>
  <dcterms:modified xsi:type="dcterms:W3CDTF">2019-02-06T08:07:00Z</dcterms:modified>
</cp:coreProperties>
</file>