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53190" w14:textId="3962CBE9" w:rsidR="00DE66EF" w:rsidRPr="0000384C" w:rsidRDefault="000C5D24" w:rsidP="003011A7">
      <w:pPr>
        <w:jc w:val="center"/>
        <w:rPr>
          <w:rFonts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E358E5A" wp14:editId="07A2CAF8">
            <wp:extent cx="571500" cy="648730"/>
            <wp:effectExtent l="0" t="0" r="0" b="0"/>
            <wp:docPr id="1" name="Рисунок 1" descr="D:\Мои документы\для Боевой М.В\знак профсоюза образования_по центр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ля Боевой М.В\знак профсоюза образования_по центру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B5214" w14:textId="77777777" w:rsidR="00DE66EF" w:rsidRPr="0000384C" w:rsidRDefault="00DE66EF" w:rsidP="003011A7">
      <w:pPr>
        <w:snapToGrid w:val="0"/>
        <w:jc w:val="center"/>
        <w:rPr>
          <w:rFonts w:cs="Times New Roman"/>
          <w:b/>
          <w:sz w:val="21"/>
          <w:szCs w:val="21"/>
        </w:rPr>
      </w:pPr>
      <w:r w:rsidRPr="0000384C">
        <w:rPr>
          <w:rFonts w:cs="Times New Roman"/>
          <w:b/>
          <w:sz w:val="21"/>
          <w:szCs w:val="21"/>
        </w:rPr>
        <w:t>ПРОФСОЮЗ РАБОТНИКОВ НАРОДНОГО ОБРАЗОВАНИЯ И НАУКИ РОССИЙСКОЙ ФЕДЕРАЦИИ</w:t>
      </w:r>
    </w:p>
    <w:p w14:paraId="3D88B157" w14:textId="77777777" w:rsidR="00DE66EF" w:rsidRPr="0000384C" w:rsidRDefault="00DE66EF" w:rsidP="003011A7">
      <w:pPr>
        <w:jc w:val="center"/>
        <w:rPr>
          <w:rFonts w:cs="Times New Roman"/>
          <w:b/>
          <w:sz w:val="18"/>
        </w:rPr>
      </w:pPr>
      <w:r w:rsidRPr="0000384C">
        <w:rPr>
          <w:rFonts w:cs="Times New Roman"/>
          <w:b/>
          <w:sz w:val="18"/>
        </w:rPr>
        <w:t>(ОБЩЕРОССИЙСКИЙ ПРОФСОЮЗ ОБРАЗОВАНИЯ)</w:t>
      </w:r>
    </w:p>
    <w:p w14:paraId="40083BE9" w14:textId="77777777" w:rsidR="00DE66EF" w:rsidRPr="0000384C" w:rsidRDefault="00DE66EF" w:rsidP="003011A7">
      <w:pPr>
        <w:jc w:val="center"/>
        <w:rPr>
          <w:rFonts w:cs="Times New Roman"/>
          <w:b/>
          <w:sz w:val="28"/>
          <w:szCs w:val="28"/>
        </w:rPr>
      </w:pPr>
      <w:r w:rsidRPr="0000384C">
        <w:rPr>
          <w:rFonts w:cs="Times New Roman"/>
          <w:b/>
          <w:sz w:val="28"/>
          <w:szCs w:val="28"/>
        </w:rPr>
        <w:t xml:space="preserve">Курская </w:t>
      </w:r>
      <w:r w:rsidR="00826F4A">
        <w:rPr>
          <w:rFonts w:cs="Times New Roman"/>
          <w:b/>
          <w:sz w:val="28"/>
          <w:szCs w:val="28"/>
        </w:rPr>
        <w:t>городская</w:t>
      </w:r>
      <w:r w:rsidRPr="0000384C">
        <w:rPr>
          <w:rFonts w:cs="Times New Roman"/>
          <w:b/>
          <w:sz w:val="28"/>
          <w:szCs w:val="28"/>
        </w:rPr>
        <w:t xml:space="preserve"> организация</w:t>
      </w:r>
    </w:p>
    <w:p w14:paraId="16EF234D" w14:textId="77777777" w:rsidR="00DE66EF" w:rsidRPr="0000384C" w:rsidRDefault="00DE66EF" w:rsidP="003011A7">
      <w:pPr>
        <w:jc w:val="center"/>
        <w:rPr>
          <w:rFonts w:cs="Times New Roman"/>
          <w:b/>
          <w:sz w:val="28"/>
          <w:szCs w:val="28"/>
        </w:rPr>
      </w:pPr>
      <w:r w:rsidRPr="0000384C">
        <w:rPr>
          <w:rFonts w:cs="Times New Roman"/>
          <w:b/>
          <w:sz w:val="28"/>
          <w:szCs w:val="28"/>
        </w:rPr>
        <w:t xml:space="preserve">Президиум </w:t>
      </w:r>
      <w:r w:rsidR="00826F4A">
        <w:rPr>
          <w:rFonts w:cs="Times New Roman"/>
          <w:b/>
          <w:sz w:val="28"/>
          <w:szCs w:val="28"/>
        </w:rPr>
        <w:t>городск</w:t>
      </w:r>
      <w:r w:rsidR="00CF5114">
        <w:rPr>
          <w:rFonts w:cs="Times New Roman"/>
          <w:b/>
          <w:sz w:val="28"/>
          <w:szCs w:val="28"/>
        </w:rPr>
        <w:t>ой</w:t>
      </w:r>
      <w:r w:rsidRPr="0000384C">
        <w:rPr>
          <w:rFonts w:cs="Times New Roman"/>
          <w:b/>
          <w:sz w:val="28"/>
          <w:szCs w:val="28"/>
        </w:rPr>
        <w:t xml:space="preserve"> организации профсоюза</w:t>
      </w:r>
    </w:p>
    <w:p w14:paraId="6F2A09A7" w14:textId="77777777" w:rsidR="00DE66EF" w:rsidRPr="0000384C" w:rsidRDefault="00DE66EF" w:rsidP="003011A7">
      <w:pPr>
        <w:rPr>
          <w:rFonts w:cs="Times New Roman"/>
          <w:b/>
          <w:sz w:val="12"/>
          <w:szCs w:val="28"/>
        </w:rPr>
      </w:pPr>
    </w:p>
    <w:p w14:paraId="3AC12CDA" w14:textId="77777777" w:rsidR="00DE66EF" w:rsidRDefault="00DE66EF" w:rsidP="003011A7">
      <w:pPr>
        <w:jc w:val="center"/>
        <w:rPr>
          <w:rFonts w:cs="Times New Roman"/>
          <w:b/>
          <w:sz w:val="28"/>
          <w:szCs w:val="28"/>
        </w:rPr>
      </w:pPr>
      <w:r w:rsidRPr="0000384C">
        <w:rPr>
          <w:rFonts w:cs="Times New Roman"/>
          <w:b/>
          <w:sz w:val="28"/>
          <w:szCs w:val="28"/>
        </w:rPr>
        <w:t>ПОСТАНОВЛЕНИЕ</w:t>
      </w:r>
    </w:p>
    <w:p w14:paraId="1FE2714D" w14:textId="77777777" w:rsidR="007E3D2C" w:rsidRPr="0000384C" w:rsidRDefault="007E3D2C" w:rsidP="003011A7">
      <w:pPr>
        <w:jc w:val="center"/>
        <w:rPr>
          <w:rFonts w:cs="Times New Roman"/>
          <w:b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685"/>
      </w:tblGrid>
      <w:tr w:rsidR="00DE66EF" w:rsidRPr="0000384C" w14:paraId="57D99A8E" w14:textId="77777777" w:rsidTr="000C5D24">
        <w:trPr>
          <w:trHeight w:hRule="exact" w:val="423"/>
        </w:trPr>
        <w:tc>
          <w:tcPr>
            <w:tcW w:w="3686" w:type="dxa"/>
            <w:tcBorders>
              <w:top w:val="double" w:sz="1" w:space="0" w:color="000000"/>
            </w:tcBorders>
            <w:shd w:val="clear" w:color="auto" w:fill="auto"/>
          </w:tcPr>
          <w:p w14:paraId="4D216319" w14:textId="700E75C0" w:rsidR="00DE66EF" w:rsidRPr="0000384C" w:rsidRDefault="000C5D24" w:rsidP="000C5D24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  <w:r w:rsidR="00FE1BAC" w:rsidRPr="0000384C">
              <w:rPr>
                <w:rFonts w:cs="Times New Roman"/>
                <w:sz w:val="28"/>
                <w:szCs w:val="28"/>
              </w:rPr>
              <w:t xml:space="preserve"> </w:t>
            </w:r>
            <w:r w:rsidR="00E5412C">
              <w:rPr>
                <w:rFonts w:cs="Times New Roman"/>
                <w:sz w:val="28"/>
                <w:szCs w:val="28"/>
              </w:rPr>
              <w:t>августа</w:t>
            </w:r>
            <w:r w:rsidR="00D008C6">
              <w:rPr>
                <w:rFonts w:cs="Times New Roman"/>
                <w:sz w:val="28"/>
                <w:szCs w:val="28"/>
              </w:rPr>
              <w:t xml:space="preserve"> </w:t>
            </w:r>
            <w:r w:rsidR="00DE66EF" w:rsidRPr="0000384C">
              <w:rPr>
                <w:rFonts w:cs="Times New Roman"/>
                <w:sz w:val="28"/>
                <w:szCs w:val="28"/>
              </w:rPr>
              <w:t>20</w:t>
            </w:r>
            <w:r w:rsidR="009F53B7">
              <w:rPr>
                <w:rFonts w:cs="Times New Roman"/>
                <w:sz w:val="28"/>
                <w:szCs w:val="28"/>
              </w:rPr>
              <w:t>20</w:t>
            </w:r>
            <w:r w:rsidR="00DE66EF" w:rsidRPr="0000384C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tcBorders>
              <w:top w:val="double" w:sz="1" w:space="0" w:color="000000"/>
            </w:tcBorders>
            <w:shd w:val="clear" w:color="auto" w:fill="auto"/>
          </w:tcPr>
          <w:p w14:paraId="14E3A4E7" w14:textId="77777777" w:rsidR="00DE66EF" w:rsidRPr="0000384C" w:rsidRDefault="00DE66EF" w:rsidP="003011A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0384C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685" w:type="dxa"/>
            <w:tcBorders>
              <w:top w:val="double" w:sz="1" w:space="0" w:color="000000"/>
            </w:tcBorders>
            <w:shd w:val="clear" w:color="auto" w:fill="auto"/>
          </w:tcPr>
          <w:p w14:paraId="7C39FE31" w14:textId="75C82C6D" w:rsidR="00DE66EF" w:rsidRPr="0000384C" w:rsidRDefault="00DE66EF" w:rsidP="000C5D24">
            <w:pPr>
              <w:snapToGrid w:val="0"/>
              <w:jc w:val="right"/>
              <w:rPr>
                <w:rFonts w:cs="Times New Roman"/>
                <w:sz w:val="28"/>
                <w:szCs w:val="28"/>
              </w:rPr>
            </w:pPr>
            <w:r w:rsidRPr="0000384C">
              <w:rPr>
                <w:rFonts w:cs="Times New Roman"/>
                <w:sz w:val="28"/>
                <w:szCs w:val="28"/>
              </w:rPr>
              <w:t xml:space="preserve">№ </w:t>
            </w:r>
            <w:r w:rsidR="00E5412C">
              <w:rPr>
                <w:rFonts w:cs="Times New Roman"/>
                <w:sz w:val="28"/>
                <w:szCs w:val="28"/>
              </w:rPr>
              <w:t>9</w:t>
            </w:r>
          </w:p>
        </w:tc>
      </w:tr>
    </w:tbl>
    <w:p w14:paraId="5D66EA12" w14:textId="77777777" w:rsidR="00E5412C" w:rsidRDefault="00E5412C" w:rsidP="00FA5C0D">
      <w:pPr>
        <w:ind w:firstLine="708"/>
        <w:jc w:val="both"/>
        <w:rPr>
          <w:rFonts w:cs="Times New Roman"/>
          <w:sz w:val="28"/>
          <w:szCs w:val="28"/>
        </w:rPr>
      </w:pPr>
    </w:p>
    <w:p w14:paraId="5567A9DA" w14:textId="1DD1CF5F" w:rsidR="00E5412C" w:rsidRPr="00E5412C" w:rsidRDefault="00E5412C" w:rsidP="00E5412C">
      <w:pPr>
        <w:ind w:firstLine="708"/>
        <w:jc w:val="center"/>
        <w:rPr>
          <w:rFonts w:cs="Times New Roman"/>
          <w:b/>
          <w:bCs/>
          <w:sz w:val="28"/>
          <w:szCs w:val="28"/>
        </w:rPr>
      </w:pPr>
      <w:r w:rsidRPr="00E5412C">
        <w:rPr>
          <w:rFonts w:cs="Times New Roman"/>
          <w:b/>
          <w:bCs/>
          <w:sz w:val="28"/>
          <w:szCs w:val="28"/>
        </w:rPr>
        <w:t>Об у</w:t>
      </w:r>
      <w:r w:rsidRPr="00E5412C">
        <w:rPr>
          <w:rFonts w:cs="Times New Roman"/>
          <w:b/>
          <w:bCs/>
          <w:color w:val="000000"/>
          <w:sz w:val="28"/>
          <w:szCs w:val="28"/>
        </w:rPr>
        <w:t xml:space="preserve">тверждении </w:t>
      </w:r>
      <w:r w:rsidRPr="00E5412C">
        <w:rPr>
          <w:rFonts w:cs="Times New Roman"/>
          <w:b/>
          <w:bCs/>
          <w:sz w:val="28"/>
          <w:szCs w:val="28"/>
        </w:rPr>
        <w:t>Программы по мотивации профсоюзного членства в Курской городской организации профессионального союза работников народного образования и науки РФ на 2020-2024 годы</w:t>
      </w:r>
    </w:p>
    <w:p w14:paraId="6B80B5CA" w14:textId="77777777" w:rsidR="00E5412C" w:rsidRDefault="00E5412C" w:rsidP="00FA5C0D">
      <w:pPr>
        <w:ind w:firstLine="708"/>
        <w:jc w:val="both"/>
        <w:rPr>
          <w:rFonts w:cs="Times New Roman"/>
          <w:sz w:val="28"/>
          <w:szCs w:val="28"/>
        </w:rPr>
      </w:pPr>
    </w:p>
    <w:p w14:paraId="1BA14D35" w14:textId="77777777" w:rsidR="00C13716" w:rsidRDefault="00FA5C0D" w:rsidP="004A53B5">
      <w:pPr>
        <w:ind w:firstLine="708"/>
        <w:jc w:val="both"/>
        <w:rPr>
          <w:rFonts w:cs="Times New Roman"/>
          <w:bCs/>
          <w:color w:val="000000"/>
          <w:sz w:val="28"/>
          <w:szCs w:val="28"/>
        </w:rPr>
      </w:pPr>
      <w:bookmarkStart w:id="0" w:name="_Hlk46408235"/>
      <w:r w:rsidRPr="00981000">
        <w:rPr>
          <w:rFonts w:cs="Times New Roman"/>
          <w:bCs/>
          <w:sz w:val="26"/>
          <w:szCs w:val="26"/>
        </w:rPr>
        <w:t xml:space="preserve">В </w:t>
      </w:r>
      <w:r w:rsidR="00E5412C">
        <w:rPr>
          <w:rFonts w:cs="Times New Roman"/>
          <w:bCs/>
          <w:sz w:val="26"/>
          <w:szCs w:val="26"/>
        </w:rPr>
        <w:t xml:space="preserve">связи с необходимостью организационного укрепления </w:t>
      </w:r>
      <w:r w:rsidR="00E5412C" w:rsidRPr="00E5412C">
        <w:rPr>
          <w:rFonts w:cs="Times New Roman"/>
          <w:sz w:val="28"/>
          <w:szCs w:val="28"/>
        </w:rPr>
        <w:t>Курской городской организации профессионального союза работников народного образования и науки РФ</w:t>
      </w:r>
      <w:r w:rsidR="00C13716">
        <w:rPr>
          <w:rFonts w:cs="Times New Roman"/>
          <w:sz w:val="28"/>
          <w:szCs w:val="28"/>
        </w:rPr>
        <w:t>,</w:t>
      </w:r>
      <w:bookmarkEnd w:id="0"/>
      <w:r w:rsidR="00C13716">
        <w:rPr>
          <w:rFonts w:cs="Times New Roman"/>
          <w:sz w:val="28"/>
          <w:szCs w:val="28"/>
        </w:rPr>
        <w:t xml:space="preserve"> р</w:t>
      </w:r>
      <w:r w:rsidR="00C13716" w:rsidRPr="00C13716">
        <w:rPr>
          <w:rFonts w:cs="Times New Roman"/>
          <w:bCs/>
          <w:color w:val="000000"/>
          <w:sz w:val="28"/>
          <w:szCs w:val="28"/>
        </w:rPr>
        <w:t>ассмотрев проект Программы по мотивации профсоюзного членства на 2020-2024 годы, Президиум Курского городского комитета Профсоюза</w:t>
      </w:r>
    </w:p>
    <w:p w14:paraId="072FC410" w14:textId="01C27223" w:rsidR="00C13716" w:rsidRPr="00D21A2A" w:rsidRDefault="00C13716" w:rsidP="004A53B5">
      <w:pPr>
        <w:ind w:firstLine="708"/>
        <w:jc w:val="both"/>
        <w:rPr>
          <w:rFonts w:cs="Times New Roman"/>
          <w:b/>
          <w:color w:val="000000"/>
          <w:sz w:val="28"/>
          <w:szCs w:val="28"/>
        </w:rPr>
      </w:pPr>
      <w:r w:rsidRPr="00C13716">
        <w:rPr>
          <w:rFonts w:cs="Times New Roman"/>
          <w:b/>
          <w:color w:val="000000"/>
          <w:sz w:val="28"/>
          <w:szCs w:val="28"/>
        </w:rPr>
        <w:t>П</w:t>
      </w:r>
      <w:r w:rsidRPr="00D21A2A">
        <w:rPr>
          <w:rFonts w:cs="Times New Roman"/>
          <w:b/>
          <w:color w:val="000000"/>
          <w:sz w:val="28"/>
          <w:szCs w:val="28"/>
        </w:rPr>
        <w:t>ОСТАНОВЛЯЕТ:</w:t>
      </w:r>
    </w:p>
    <w:p w14:paraId="50904C4A" w14:textId="7ECA2939" w:rsidR="00C13716" w:rsidRPr="00E37795" w:rsidRDefault="00C13716" w:rsidP="00E37795">
      <w:pPr>
        <w:pStyle w:val="1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bookmark6"/>
      <w:bookmarkEnd w:id="1"/>
      <w:r w:rsidRPr="00E37795">
        <w:rPr>
          <w:rFonts w:ascii="Times New Roman" w:hAnsi="Times New Roman" w:cs="Times New Roman"/>
          <w:bCs/>
          <w:color w:val="000000"/>
          <w:sz w:val="28"/>
          <w:szCs w:val="28"/>
        </w:rPr>
        <w:t>Утвердить Программу по мотивации профсоюзного членства на 2020-2024 годы (Приложение №1).</w:t>
      </w:r>
    </w:p>
    <w:p w14:paraId="4ACB890D" w14:textId="5E351E52" w:rsidR="00C13716" w:rsidRPr="00E37795" w:rsidRDefault="00C13716" w:rsidP="00E37795">
      <w:pPr>
        <w:pStyle w:val="1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2" w:name="bookmark7"/>
      <w:bookmarkEnd w:id="2"/>
      <w:r w:rsidRPr="00E37795">
        <w:rPr>
          <w:rFonts w:ascii="Times New Roman" w:hAnsi="Times New Roman" w:cs="Times New Roman"/>
          <w:bCs/>
          <w:color w:val="000000"/>
          <w:sz w:val="28"/>
          <w:szCs w:val="28"/>
        </w:rPr>
        <w:t>Президиуму горкома Профсоюза, штатным сотрудникам горкома Профсоюза:</w:t>
      </w:r>
    </w:p>
    <w:p w14:paraId="7D558D36" w14:textId="7172F649" w:rsidR="00C13716" w:rsidRPr="00E37795" w:rsidRDefault="00C13716" w:rsidP="00E37795">
      <w:pPr>
        <w:pStyle w:val="1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7795">
        <w:rPr>
          <w:rFonts w:ascii="Times New Roman" w:hAnsi="Times New Roman" w:cs="Times New Roman"/>
          <w:bCs/>
          <w:color w:val="000000"/>
          <w:sz w:val="28"/>
          <w:szCs w:val="28"/>
        </w:rPr>
        <w:t>- организовать деятельность всех первичных профсоюзных организаций по реализации Программы,</w:t>
      </w:r>
    </w:p>
    <w:p w14:paraId="56175A7C" w14:textId="625F45BB" w:rsidR="00C13716" w:rsidRPr="00E37795" w:rsidRDefault="00C13716" w:rsidP="00E37795">
      <w:pPr>
        <w:pStyle w:val="1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7795">
        <w:rPr>
          <w:rFonts w:ascii="Times New Roman" w:hAnsi="Times New Roman" w:cs="Times New Roman"/>
          <w:bCs/>
          <w:color w:val="000000"/>
          <w:sz w:val="28"/>
          <w:szCs w:val="28"/>
        </w:rPr>
        <w:t>- организовать оказание методической и консультационной помощи председателям первичных профсоюзных организаций;</w:t>
      </w:r>
    </w:p>
    <w:p w14:paraId="58F72947" w14:textId="7C02F078" w:rsidR="00C13716" w:rsidRPr="00E37795" w:rsidRDefault="00C13716" w:rsidP="00E37795">
      <w:pPr>
        <w:pStyle w:val="1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77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осуществлять регулярный </w:t>
      </w:r>
      <w:proofErr w:type="gramStart"/>
      <w:r w:rsidRPr="00E37795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E377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выполнением Программы с предоставлением промежуточных результатов мониторинга состояния </w:t>
      </w:r>
      <w:proofErr w:type="spellStart"/>
      <w:r w:rsidRPr="00E37795">
        <w:rPr>
          <w:rFonts w:ascii="Times New Roman" w:hAnsi="Times New Roman" w:cs="Times New Roman"/>
          <w:bCs/>
          <w:color w:val="000000"/>
          <w:sz w:val="28"/>
          <w:szCs w:val="28"/>
        </w:rPr>
        <w:t>профчленства</w:t>
      </w:r>
      <w:proofErr w:type="spellEnd"/>
      <w:r w:rsidRPr="00E377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обком Профсоюза.</w:t>
      </w:r>
    </w:p>
    <w:p w14:paraId="1CF767A8" w14:textId="464839A3" w:rsidR="00C13716" w:rsidRPr="00E37795" w:rsidRDefault="00C13716" w:rsidP="00E37795">
      <w:pPr>
        <w:pStyle w:val="1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7795"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Председателям первичных профсоюзных организаций:</w:t>
      </w:r>
    </w:p>
    <w:p w14:paraId="5A5049DB" w14:textId="28861EC6" w:rsidR="00C13716" w:rsidRPr="00E37795" w:rsidRDefault="00C13716" w:rsidP="00E37795">
      <w:pPr>
        <w:pStyle w:val="1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7795">
        <w:rPr>
          <w:rFonts w:ascii="Times New Roman" w:hAnsi="Times New Roman" w:cs="Times New Roman"/>
          <w:bCs/>
          <w:color w:val="000000"/>
          <w:sz w:val="28"/>
          <w:szCs w:val="28"/>
        </w:rPr>
        <w:t>- организовать деятельность по реализации Программы, основываясь на целях и задачах Программы;</w:t>
      </w:r>
    </w:p>
    <w:p w14:paraId="552E4EBE" w14:textId="3C575EA8" w:rsidR="00C13716" w:rsidRPr="00E37795" w:rsidRDefault="00C13716" w:rsidP="00E37795">
      <w:pPr>
        <w:pStyle w:val="1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77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проанализировать профсоюзное членство в организациях Профсоюза и осуществлять регулярный контроль динамики </w:t>
      </w:r>
      <w:proofErr w:type="spellStart"/>
      <w:r w:rsidRPr="00E37795">
        <w:rPr>
          <w:rFonts w:ascii="Times New Roman" w:hAnsi="Times New Roman" w:cs="Times New Roman"/>
          <w:bCs/>
          <w:color w:val="000000"/>
          <w:sz w:val="28"/>
          <w:szCs w:val="28"/>
        </w:rPr>
        <w:t>профчленства</w:t>
      </w:r>
      <w:proofErr w:type="spellEnd"/>
      <w:r w:rsidRPr="00E3779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6C8FB659" w14:textId="260F8586" w:rsidR="00C13716" w:rsidRPr="00E37795" w:rsidRDefault="00C13716" w:rsidP="00E37795">
      <w:pPr>
        <w:pStyle w:val="ac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795">
        <w:rPr>
          <w:rFonts w:ascii="Times New Roman" w:hAnsi="Times New Roman" w:cs="Times New Roman"/>
          <w:sz w:val="28"/>
          <w:szCs w:val="28"/>
        </w:rPr>
        <w:t>Специалисту горкома Профсоюза Черниковой В.М.:</w:t>
      </w:r>
    </w:p>
    <w:p w14:paraId="605360AD" w14:textId="78D7D3EE" w:rsidR="00C13716" w:rsidRDefault="00C13716" w:rsidP="00E37795">
      <w:pPr>
        <w:tabs>
          <w:tab w:val="left" w:pos="1134"/>
        </w:tabs>
        <w:ind w:firstLine="709"/>
        <w:jc w:val="both"/>
        <w:rPr>
          <w:rFonts w:cs="Times New Roman"/>
          <w:bCs/>
          <w:color w:val="000000"/>
          <w:sz w:val="28"/>
          <w:szCs w:val="28"/>
        </w:rPr>
      </w:pPr>
      <w:r w:rsidRPr="00E37795">
        <w:rPr>
          <w:rFonts w:cs="Times New Roman"/>
          <w:sz w:val="28"/>
          <w:szCs w:val="28"/>
        </w:rPr>
        <w:t xml:space="preserve">- </w:t>
      </w:r>
      <w:proofErr w:type="gramStart"/>
      <w:r w:rsidRPr="00E37795">
        <w:rPr>
          <w:rFonts w:cs="Times New Roman"/>
          <w:sz w:val="28"/>
          <w:szCs w:val="28"/>
        </w:rPr>
        <w:t xml:space="preserve">разместить </w:t>
      </w:r>
      <w:r w:rsidRPr="00E37795">
        <w:rPr>
          <w:rFonts w:cs="Times New Roman"/>
          <w:bCs/>
          <w:color w:val="000000"/>
          <w:sz w:val="28"/>
          <w:szCs w:val="28"/>
        </w:rPr>
        <w:t>Программу</w:t>
      </w:r>
      <w:proofErr w:type="gramEnd"/>
      <w:r w:rsidRPr="00E37795">
        <w:rPr>
          <w:rFonts w:cs="Times New Roman"/>
          <w:bCs/>
          <w:color w:val="000000"/>
          <w:sz w:val="28"/>
          <w:szCs w:val="28"/>
        </w:rPr>
        <w:t xml:space="preserve"> по мотивации профсоюзного членства на 2020-202</w:t>
      </w:r>
      <w:r w:rsidRPr="00700777">
        <w:rPr>
          <w:rFonts w:cs="Times New Roman"/>
          <w:bCs/>
          <w:color w:val="000000"/>
          <w:sz w:val="28"/>
          <w:szCs w:val="28"/>
        </w:rPr>
        <w:t>4 годы на сайте Курской городской организации Профсоюза;</w:t>
      </w:r>
    </w:p>
    <w:p w14:paraId="79B0BFDC" w14:textId="77777777" w:rsidR="00C13716" w:rsidRPr="00700777" w:rsidRDefault="00C13716" w:rsidP="004A53B5">
      <w:pPr>
        <w:ind w:firstLine="708"/>
        <w:jc w:val="both"/>
        <w:rPr>
          <w:rFonts w:cs="Times New Roman"/>
          <w:bCs/>
          <w:color w:val="000000"/>
          <w:sz w:val="28"/>
          <w:szCs w:val="28"/>
        </w:rPr>
      </w:pPr>
      <w:r w:rsidRPr="00700777">
        <w:rPr>
          <w:rFonts w:cs="Times New Roman"/>
          <w:bCs/>
          <w:color w:val="000000"/>
          <w:sz w:val="28"/>
          <w:szCs w:val="28"/>
        </w:rPr>
        <w:t>- проводить регулярный мониторинг состояния профсоюзного членства в Курской городской организации Профсоюза:</w:t>
      </w:r>
    </w:p>
    <w:p w14:paraId="0CBD5429" w14:textId="77777777" w:rsidR="00C13716" w:rsidRPr="00700777" w:rsidRDefault="00C13716" w:rsidP="00E37795">
      <w:pPr>
        <w:ind w:left="1134"/>
        <w:jc w:val="both"/>
        <w:rPr>
          <w:rFonts w:cs="Times New Roman"/>
          <w:bCs/>
          <w:color w:val="000000"/>
          <w:sz w:val="28"/>
          <w:szCs w:val="28"/>
        </w:rPr>
      </w:pPr>
      <w:r w:rsidRPr="00700777">
        <w:rPr>
          <w:rFonts w:cs="Times New Roman"/>
          <w:bCs/>
          <w:color w:val="000000"/>
          <w:sz w:val="28"/>
          <w:szCs w:val="28"/>
        </w:rPr>
        <w:t>для организаций с охватом профчленством 50-80% от числа работников – 4 раза в год (март, июнь, октябрь, декабрь);</w:t>
      </w:r>
    </w:p>
    <w:p w14:paraId="56525879" w14:textId="12FC9B69" w:rsidR="00C13716" w:rsidRDefault="00C13716" w:rsidP="00E37795">
      <w:pPr>
        <w:ind w:left="1134"/>
        <w:jc w:val="both"/>
        <w:rPr>
          <w:rFonts w:cs="Times New Roman"/>
          <w:bCs/>
          <w:color w:val="000000"/>
          <w:sz w:val="28"/>
          <w:szCs w:val="28"/>
        </w:rPr>
      </w:pPr>
      <w:r w:rsidRPr="00700777">
        <w:rPr>
          <w:rFonts w:cs="Times New Roman"/>
          <w:bCs/>
          <w:color w:val="000000"/>
          <w:sz w:val="28"/>
          <w:szCs w:val="28"/>
        </w:rPr>
        <w:t>для организаций с охватом профчленством более 80% от числа работников – 2 раза в год (октябрь, декабрь)</w:t>
      </w:r>
      <w:r w:rsidR="00073B5D">
        <w:rPr>
          <w:rFonts w:cs="Times New Roman"/>
          <w:bCs/>
          <w:color w:val="000000"/>
          <w:sz w:val="28"/>
          <w:szCs w:val="28"/>
        </w:rPr>
        <w:t>;</w:t>
      </w:r>
      <w:bookmarkStart w:id="3" w:name="_GoBack"/>
      <w:bookmarkEnd w:id="3"/>
    </w:p>
    <w:p w14:paraId="7FE2D7DE" w14:textId="73BF6E86" w:rsidR="00073B5D" w:rsidRPr="00700777" w:rsidRDefault="00073B5D" w:rsidP="004A53B5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lastRenderedPageBreak/>
        <w:t>- провести мониторинг охвата профсоюзным членством среди руководителей и заместителей руководителя образовательных организаций сферы образования города Курска (сентябрь 2020 г.).</w:t>
      </w:r>
    </w:p>
    <w:p w14:paraId="301900E9" w14:textId="2C9C7A7A" w:rsidR="00C13716" w:rsidRDefault="00C13716" w:rsidP="00E37795">
      <w:pPr>
        <w:pStyle w:val="11"/>
        <w:numPr>
          <w:ilvl w:val="0"/>
          <w:numId w:val="4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4" w:name="bookmark8"/>
      <w:bookmarkEnd w:id="4"/>
      <w:proofErr w:type="gramStart"/>
      <w:r w:rsidRPr="00700777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7007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выполнением настоящего постановления возложить на председателя горкома Профсоюза </w:t>
      </w:r>
      <w:proofErr w:type="spellStart"/>
      <w:r w:rsidRPr="00700777">
        <w:rPr>
          <w:rFonts w:ascii="Times New Roman" w:hAnsi="Times New Roman" w:cs="Times New Roman"/>
          <w:bCs/>
          <w:color w:val="000000"/>
          <w:sz w:val="28"/>
          <w:szCs w:val="28"/>
        </w:rPr>
        <w:t>Боеву</w:t>
      </w:r>
      <w:proofErr w:type="spellEnd"/>
      <w:r w:rsidRPr="007007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М.В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4A44B426" w14:textId="77777777" w:rsidR="00C13716" w:rsidRDefault="00C13716" w:rsidP="00C13716"/>
    <w:p w14:paraId="0996DD03" w14:textId="128FDEE8" w:rsidR="00D67AAA" w:rsidRDefault="00D67AAA" w:rsidP="00793082">
      <w:pPr>
        <w:jc w:val="both"/>
        <w:rPr>
          <w:sz w:val="26"/>
          <w:szCs w:val="26"/>
        </w:rPr>
      </w:pPr>
    </w:p>
    <w:p w14:paraId="795B38F8" w14:textId="77777777" w:rsidR="00022B62" w:rsidRDefault="00022B62" w:rsidP="00793082">
      <w:pPr>
        <w:jc w:val="both"/>
        <w:rPr>
          <w:sz w:val="26"/>
          <w:szCs w:val="26"/>
        </w:rPr>
      </w:pPr>
    </w:p>
    <w:p w14:paraId="1839ECD3" w14:textId="77777777" w:rsidR="00022B62" w:rsidRPr="00022B62" w:rsidRDefault="00022B62" w:rsidP="00022B62">
      <w:pPr>
        <w:tabs>
          <w:tab w:val="left" w:pos="8222"/>
        </w:tabs>
        <w:suppressAutoHyphens w:val="0"/>
        <w:ind w:right="-2"/>
        <w:jc w:val="both"/>
        <w:rPr>
          <w:rFonts w:eastAsiaTheme="minorHAnsi" w:cs="Times New Roman"/>
          <w:sz w:val="28"/>
          <w:szCs w:val="28"/>
          <w:lang w:eastAsia="en-US"/>
        </w:rPr>
      </w:pPr>
      <w:bookmarkStart w:id="5" w:name="bookmark0"/>
      <w:bookmarkEnd w:id="5"/>
      <w:r w:rsidRPr="00022B62">
        <w:rPr>
          <w:rFonts w:eastAsiaTheme="minorHAnsi" w:cstheme="minorBid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39266FD" wp14:editId="5285FD82">
            <wp:simplePos x="0" y="0"/>
            <wp:positionH relativeFrom="column">
              <wp:posOffset>2621999</wp:posOffset>
            </wp:positionH>
            <wp:positionV relativeFrom="paragraph">
              <wp:posOffset>97956</wp:posOffset>
            </wp:positionV>
            <wp:extent cx="1661822" cy="589323"/>
            <wp:effectExtent l="0" t="0" r="0" b="1270"/>
            <wp:wrapNone/>
            <wp:docPr id="2" name="Рисунок 2" descr="D:\Мои документы\для Боевой М.В\Подпись Боевой М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ля Боевой М.В\Подпись Боевой М.В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673" cy="59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B62">
        <w:rPr>
          <w:rFonts w:eastAsiaTheme="minorHAnsi" w:cs="Times New Roman"/>
          <w:sz w:val="28"/>
          <w:szCs w:val="28"/>
          <w:lang w:eastAsia="en-US"/>
        </w:rPr>
        <w:t xml:space="preserve">Председатель </w:t>
      </w:r>
    </w:p>
    <w:p w14:paraId="013F16E6" w14:textId="77777777" w:rsidR="00022B62" w:rsidRPr="00022B62" w:rsidRDefault="00022B62" w:rsidP="00022B62">
      <w:pPr>
        <w:tabs>
          <w:tab w:val="left" w:pos="8222"/>
        </w:tabs>
        <w:suppressAutoHyphens w:val="0"/>
        <w:ind w:right="-2"/>
        <w:jc w:val="both"/>
        <w:rPr>
          <w:rFonts w:eastAsiaTheme="minorHAnsi" w:cs="Times New Roman"/>
          <w:sz w:val="28"/>
          <w:szCs w:val="28"/>
          <w:lang w:eastAsia="en-US"/>
        </w:rPr>
      </w:pPr>
      <w:r w:rsidRPr="00022B62">
        <w:rPr>
          <w:rFonts w:eastAsiaTheme="minorHAnsi" w:cs="Times New Roman"/>
          <w:sz w:val="28"/>
          <w:szCs w:val="28"/>
          <w:lang w:eastAsia="en-US"/>
        </w:rPr>
        <w:t xml:space="preserve">Курской городской </w:t>
      </w:r>
    </w:p>
    <w:p w14:paraId="6C5E2A87" w14:textId="77777777" w:rsidR="00022B62" w:rsidRPr="00022B62" w:rsidRDefault="00022B62" w:rsidP="00022B62">
      <w:pPr>
        <w:tabs>
          <w:tab w:val="left" w:pos="8222"/>
        </w:tabs>
        <w:suppressAutoHyphens w:val="0"/>
        <w:ind w:right="-2"/>
        <w:jc w:val="both"/>
        <w:rPr>
          <w:rFonts w:eastAsiaTheme="minorHAnsi" w:cs="Times New Roman"/>
          <w:sz w:val="28"/>
          <w:szCs w:val="28"/>
          <w:lang w:eastAsia="en-US"/>
        </w:rPr>
      </w:pPr>
      <w:r w:rsidRPr="00022B62">
        <w:rPr>
          <w:rFonts w:eastAsiaTheme="minorHAnsi" w:cs="Times New Roman"/>
          <w:sz w:val="28"/>
          <w:szCs w:val="28"/>
          <w:lang w:eastAsia="en-US"/>
        </w:rPr>
        <w:t>организации Профсоюза</w:t>
      </w:r>
      <w:r w:rsidRPr="00022B62">
        <w:rPr>
          <w:rFonts w:eastAsiaTheme="minorHAnsi" w:cs="Times New Roman"/>
          <w:sz w:val="28"/>
          <w:szCs w:val="28"/>
          <w:lang w:eastAsia="en-US"/>
        </w:rPr>
        <w:tab/>
        <w:t>М.В. Боева</w:t>
      </w:r>
    </w:p>
    <w:p w14:paraId="2F35CC7F" w14:textId="77777777" w:rsidR="00FC4F35" w:rsidRDefault="00FC4F35" w:rsidP="00022B62">
      <w:pPr>
        <w:jc w:val="both"/>
        <w:rPr>
          <w:rFonts w:cs="Times New Roman"/>
        </w:rPr>
      </w:pPr>
    </w:p>
    <w:p w14:paraId="366954FE" w14:textId="77777777" w:rsidR="00022B62" w:rsidRDefault="00022B62" w:rsidP="00022B62">
      <w:pPr>
        <w:jc w:val="both"/>
        <w:rPr>
          <w:rFonts w:cs="Times New Roman"/>
        </w:rPr>
      </w:pPr>
    </w:p>
    <w:p w14:paraId="01EE564A" w14:textId="77777777" w:rsidR="00022B62" w:rsidRDefault="00022B62" w:rsidP="00022B62">
      <w:pPr>
        <w:jc w:val="both"/>
        <w:rPr>
          <w:rFonts w:cs="Times New Roman"/>
        </w:rPr>
      </w:pPr>
    </w:p>
    <w:p w14:paraId="2F710955" w14:textId="77777777" w:rsidR="00022B62" w:rsidRDefault="00022B62" w:rsidP="00022B62">
      <w:pPr>
        <w:jc w:val="both"/>
        <w:rPr>
          <w:rFonts w:cs="Times New Roman"/>
        </w:rPr>
      </w:pPr>
    </w:p>
    <w:p w14:paraId="1E7FE16B" w14:textId="77777777" w:rsidR="00022B62" w:rsidRDefault="00022B62" w:rsidP="00022B62">
      <w:pPr>
        <w:jc w:val="both"/>
        <w:rPr>
          <w:rFonts w:cs="Times New Roman"/>
        </w:rPr>
      </w:pPr>
    </w:p>
    <w:p w14:paraId="2AF780B1" w14:textId="77777777" w:rsidR="00022B62" w:rsidRDefault="00022B62" w:rsidP="00022B62">
      <w:pPr>
        <w:jc w:val="both"/>
        <w:rPr>
          <w:rFonts w:cs="Times New Roman"/>
        </w:rPr>
      </w:pPr>
    </w:p>
    <w:p w14:paraId="7410D054" w14:textId="77777777" w:rsidR="00022B62" w:rsidRDefault="00022B62" w:rsidP="00022B62">
      <w:pPr>
        <w:jc w:val="both"/>
        <w:rPr>
          <w:rFonts w:cs="Times New Roman"/>
        </w:rPr>
      </w:pPr>
    </w:p>
    <w:p w14:paraId="4415120A" w14:textId="77777777" w:rsidR="00022B62" w:rsidRDefault="00022B62" w:rsidP="00022B62">
      <w:pPr>
        <w:jc w:val="both"/>
        <w:rPr>
          <w:rFonts w:cs="Times New Roman"/>
        </w:rPr>
      </w:pPr>
    </w:p>
    <w:p w14:paraId="7761D648" w14:textId="77777777" w:rsidR="00022B62" w:rsidRDefault="00022B62" w:rsidP="00022B62">
      <w:pPr>
        <w:jc w:val="both"/>
        <w:rPr>
          <w:rFonts w:cs="Times New Roman"/>
        </w:rPr>
      </w:pPr>
    </w:p>
    <w:p w14:paraId="7F668163" w14:textId="77777777" w:rsidR="00022B62" w:rsidRDefault="00022B62" w:rsidP="00022B62">
      <w:pPr>
        <w:jc w:val="both"/>
        <w:rPr>
          <w:rFonts w:cs="Times New Roman"/>
        </w:rPr>
      </w:pPr>
    </w:p>
    <w:p w14:paraId="1A7EAF20" w14:textId="77777777" w:rsidR="00022B62" w:rsidRDefault="00022B62" w:rsidP="00022B62">
      <w:pPr>
        <w:jc w:val="both"/>
        <w:rPr>
          <w:rFonts w:cs="Times New Roman"/>
        </w:rPr>
      </w:pPr>
    </w:p>
    <w:p w14:paraId="0911115B" w14:textId="77777777" w:rsidR="00022B62" w:rsidRDefault="00022B62" w:rsidP="00022B62">
      <w:pPr>
        <w:jc w:val="both"/>
        <w:rPr>
          <w:rFonts w:cs="Times New Roman"/>
        </w:rPr>
      </w:pPr>
    </w:p>
    <w:p w14:paraId="6ED38268" w14:textId="77777777" w:rsidR="00022B62" w:rsidRDefault="00022B62" w:rsidP="00022B62">
      <w:pPr>
        <w:jc w:val="both"/>
        <w:rPr>
          <w:rFonts w:cs="Times New Roman"/>
        </w:rPr>
      </w:pPr>
    </w:p>
    <w:p w14:paraId="433ED262" w14:textId="77777777" w:rsidR="00022B62" w:rsidRDefault="00022B62" w:rsidP="00022B62">
      <w:pPr>
        <w:jc w:val="both"/>
        <w:rPr>
          <w:rFonts w:cs="Times New Roman"/>
        </w:rPr>
      </w:pPr>
    </w:p>
    <w:p w14:paraId="5C19C427" w14:textId="77777777" w:rsidR="00022B62" w:rsidRDefault="00022B62" w:rsidP="00022B62">
      <w:pPr>
        <w:jc w:val="both"/>
        <w:rPr>
          <w:rFonts w:cs="Times New Roman"/>
        </w:rPr>
      </w:pPr>
    </w:p>
    <w:p w14:paraId="6387021A" w14:textId="77777777" w:rsidR="00022B62" w:rsidRDefault="00022B62" w:rsidP="00022B62">
      <w:pPr>
        <w:jc w:val="both"/>
        <w:rPr>
          <w:rFonts w:cs="Times New Roman"/>
        </w:rPr>
      </w:pPr>
    </w:p>
    <w:p w14:paraId="4D689BE7" w14:textId="77777777" w:rsidR="00022B62" w:rsidRDefault="00022B62" w:rsidP="00022B62">
      <w:pPr>
        <w:jc w:val="both"/>
        <w:rPr>
          <w:rFonts w:cs="Times New Roman"/>
        </w:rPr>
      </w:pPr>
    </w:p>
    <w:p w14:paraId="4131BB71" w14:textId="77777777" w:rsidR="00022B62" w:rsidRDefault="00022B62" w:rsidP="00022B62">
      <w:pPr>
        <w:jc w:val="both"/>
        <w:rPr>
          <w:rFonts w:cs="Times New Roman"/>
        </w:rPr>
      </w:pPr>
    </w:p>
    <w:p w14:paraId="2BF0C5AE" w14:textId="77777777" w:rsidR="00022B62" w:rsidRDefault="00022B62" w:rsidP="00022B62">
      <w:pPr>
        <w:jc w:val="both"/>
        <w:rPr>
          <w:rFonts w:cs="Times New Roman"/>
        </w:rPr>
      </w:pPr>
    </w:p>
    <w:p w14:paraId="4EDC5FB4" w14:textId="77777777" w:rsidR="00022B62" w:rsidRDefault="00022B62" w:rsidP="00022B62">
      <w:pPr>
        <w:jc w:val="both"/>
        <w:rPr>
          <w:rFonts w:cs="Times New Roman"/>
        </w:rPr>
      </w:pPr>
    </w:p>
    <w:p w14:paraId="77505EC5" w14:textId="77777777" w:rsidR="00022B62" w:rsidRDefault="00022B62" w:rsidP="00022B62">
      <w:pPr>
        <w:jc w:val="both"/>
        <w:rPr>
          <w:rFonts w:cs="Times New Roman"/>
        </w:rPr>
      </w:pPr>
    </w:p>
    <w:p w14:paraId="6150985C" w14:textId="77777777" w:rsidR="00022B62" w:rsidRDefault="00022B62" w:rsidP="00022B62">
      <w:pPr>
        <w:jc w:val="both"/>
        <w:rPr>
          <w:rFonts w:cs="Times New Roman"/>
        </w:rPr>
      </w:pPr>
    </w:p>
    <w:p w14:paraId="6BF1F7BB" w14:textId="77777777" w:rsidR="00022B62" w:rsidRDefault="00022B62" w:rsidP="00022B62">
      <w:pPr>
        <w:jc w:val="both"/>
        <w:rPr>
          <w:rFonts w:cs="Times New Roman"/>
        </w:rPr>
      </w:pPr>
    </w:p>
    <w:p w14:paraId="3CB9B9DE" w14:textId="77777777" w:rsidR="00022B62" w:rsidRDefault="00022B62" w:rsidP="00022B62">
      <w:pPr>
        <w:jc w:val="both"/>
        <w:rPr>
          <w:rFonts w:cs="Times New Roman"/>
        </w:rPr>
      </w:pPr>
    </w:p>
    <w:p w14:paraId="3C1C59EF" w14:textId="77777777" w:rsidR="00022B62" w:rsidRDefault="00022B62" w:rsidP="00022B62">
      <w:pPr>
        <w:jc w:val="both"/>
        <w:rPr>
          <w:rFonts w:cs="Times New Roman"/>
        </w:rPr>
      </w:pPr>
    </w:p>
    <w:p w14:paraId="26B2E8F6" w14:textId="77777777" w:rsidR="00022B62" w:rsidRDefault="00022B62" w:rsidP="00022B62">
      <w:pPr>
        <w:jc w:val="both"/>
        <w:rPr>
          <w:rFonts w:cs="Times New Roman"/>
        </w:rPr>
      </w:pPr>
    </w:p>
    <w:p w14:paraId="389FF59E" w14:textId="77777777" w:rsidR="00022B62" w:rsidRDefault="00022B62" w:rsidP="00022B62">
      <w:pPr>
        <w:jc w:val="both"/>
        <w:rPr>
          <w:rFonts w:cs="Times New Roman"/>
        </w:rPr>
      </w:pPr>
    </w:p>
    <w:p w14:paraId="6B9E767A" w14:textId="77777777" w:rsidR="00022B62" w:rsidRDefault="00022B62" w:rsidP="00022B62">
      <w:pPr>
        <w:jc w:val="both"/>
        <w:rPr>
          <w:rFonts w:cs="Times New Roman"/>
        </w:rPr>
      </w:pPr>
    </w:p>
    <w:p w14:paraId="39341C7C" w14:textId="77777777" w:rsidR="00022B62" w:rsidRDefault="00022B62" w:rsidP="00022B62">
      <w:pPr>
        <w:jc w:val="both"/>
        <w:rPr>
          <w:rFonts w:cs="Times New Roman"/>
        </w:rPr>
      </w:pPr>
    </w:p>
    <w:p w14:paraId="1F3585C2" w14:textId="77777777" w:rsidR="00022B62" w:rsidRDefault="00022B62" w:rsidP="00022B62">
      <w:pPr>
        <w:jc w:val="both"/>
        <w:rPr>
          <w:rFonts w:cs="Times New Roman"/>
        </w:rPr>
      </w:pPr>
    </w:p>
    <w:p w14:paraId="63592C9B" w14:textId="77777777" w:rsidR="00022B62" w:rsidRDefault="00022B62" w:rsidP="00022B62">
      <w:pPr>
        <w:jc w:val="both"/>
        <w:rPr>
          <w:rFonts w:cs="Times New Roman"/>
        </w:rPr>
      </w:pPr>
    </w:p>
    <w:p w14:paraId="6F111AEF" w14:textId="77777777" w:rsidR="00022B62" w:rsidRDefault="00022B62" w:rsidP="00022B62">
      <w:pPr>
        <w:jc w:val="both"/>
        <w:rPr>
          <w:rFonts w:cs="Times New Roman"/>
        </w:rPr>
      </w:pPr>
    </w:p>
    <w:p w14:paraId="7E4340DA" w14:textId="77777777" w:rsidR="00022B62" w:rsidRDefault="00022B62" w:rsidP="00022B62">
      <w:pPr>
        <w:jc w:val="both"/>
        <w:rPr>
          <w:rFonts w:cs="Times New Roman"/>
        </w:rPr>
      </w:pPr>
    </w:p>
    <w:p w14:paraId="751BD8F6" w14:textId="77777777" w:rsidR="00022B62" w:rsidRDefault="00022B62" w:rsidP="00022B62">
      <w:pPr>
        <w:jc w:val="both"/>
        <w:rPr>
          <w:rFonts w:cs="Times New Roman"/>
        </w:rPr>
      </w:pPr>
    </w:p>
    <w:p w14:paraId="485F599E" w14:textId="77777777" w:rsidR="00022B62" w:rsidRDefault="00022B62" w:rsidP="00022B62">
      <w:pPr>
        <w:jc w:val="both"/>
        <w:rPr>
          <w:rFonts w:cs="Times New Roman"/>
        </w:rPr>
      </w:pPr>
    </w:p>
    <w:p w14:paraId="0CFDCCCE" w14:textId="77777777" w:rsidR="00022B62" w:rsidRDefault="00022B62" w:rsidP="00022B62">
      <w:pPr>
        <w:jc w:val="both"/>
        <w:rPr>
          <w:rFonts w:cs="Times New Roman"/>
        </w:rPr>
      </w:pPr>
    </w:p>
    <w:p w14:paraId="7FA6BC78" w14:textId="77777777" w:rsidR="00022B62" w:rsidRDefault="00022B62" w:rsidP="00022B62">
      <w:pPr>
        <w:jc w:val="both"/>
        <w:rPr>
          <w:rFonts w:cs="Times New Roman"/>
        </w:rPr>
      </w:pPr>
    </w:p>
    <w:p w14:paraId="3A994C4B" w14:textId="77777777" w:rsidR="00022B62" w:rsidRDefault="00022B62" w:rsidP="00022B62">
      <w:pPr>
        <w:jc w:val="both"/>
        <w:rPr>
          <w:rFonts w:cs="Times New Roman"/>
        </w:rPr>
      </w:pPr>
    </w:p>
    <w:p w14:paraId="2610A719" w14:textId="77777777" w:rsidR="00022B62" w:rsidRDefault="00022B62" w:rsidP="00022B62">
      <w:pPr>
        <w:jc w:val="both"/>
        <w:rPr>
          <w:rFonts w:cs="Times New Roman"/>
        </w:rPr>
      </w:pPr>
    </w:p>
    <w:p w14:paraId="67E7395B" w14:textId="77777777" w:rsidR="00022B62" w:rsidRDefault="00022B62" w:rsidP="00022B62">
      <w:pPr>
        <w:jc w:val="both"/>
        <w:rPr>
          <w:rFonts w:cs="Times New Roman"/>
        </w:rPr>
      </w:pPr>
    </w:p>
    <w:p w14:paraId="2C9038A5" w14:textId="77777777" w:rsidR="00022B62" w:rsidRDefault="00022B62" w:rsidP="00022B62">
      <w:pPr>
        <w:jc w:val="both"/>
        <w:rPr>
          <w:rFonts w:cs="Times New Roman"/>
        </w:rPr>
      </w:pPr>
    </w:p>
    <w:p w14:paraId="33D9CA97" w14:textId="77777777" w:rsidR="00022B62" w:rsidRDefault="00022B62" w:rsidP="00022B62">
      <w:pPr>
        <w:jc w:val="both"/>
        <w:rPr>
          <w:rFonts w:cs="Times New Roman"/>
        </w:rPr>
      </w:pPr>
    </w:p>
    <w:p w14:paraId="453DC29F" w14:textId="77777777" w:rsidR="00022B62" w:rsidRDefault="00022B62" w:rsidP="00022B62">
      <w:pPr>
        <w:jc w:val="both"/>
        <w:rPr>
          <w:rFonts w:cs="Times New Roman"/>
        </w:rPr>
      </w:pPr>
    </w:p>
    <w:p w14:paraId="0C6DD632" w14:textId="5FFC6B0E" w:rsidR="00022B62" w:rsidRPr="00022B62" w:rsidRDefault="00022B62" w:rsidP="009B308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Приложение</w:t>
      </w:r>
    </w:p>
    <w:p w14:paraId="6CBEE440" w14:textId="77777777" w:rsidR="00022B62" w:rsidRDefault="00022B62" w:rsidP="009B3087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14:paraId="283F357B" w14:textId="77777777" w:rsidR="00022B62" w:rsidRPr="00022B62" w:rsidRDefault="00022B62" w:rsidP="009B3087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b/>
          <w:sz w:val="28"/>
          <w:szCs w:val="28"/>
          <w:lang w:eastAsia="ru-RU"/>
        </w:rPr>
        <w:t>Программа по мотивации профсоюзного членства в</w:t>
      </w:r>
      <w:r w:rsidRPr="00022B62">
        <w:rPr>
          <w:rFonts w:cs="Times New Roman"/>
          <w:sz w:val="28"/>
          <w:szCs w:val="28"/>
          <w:lang w:eastAsia="ru-RU"/>
        </w:rPr>
        <w:t xml:space="preserve"> </w:t>
      </w:r>
      <w:r w:rsidRPr="00022B62">
        <w:rPr>
          <w:rFonts w:cs="Times New Roman"/>
          <w:b/>
          <w:sz w:val="28"/>
          <w:szCs w:val="28"/>
          <w:lang w:eastAsia="ru-RU"/>
        </w:rPr>
        <w:t>Курской городской организации профессионального союза работников народного образования и науки РФ на 2020-2024 годы</w:t>
      </w:r>
    </w:p>
    <w:p w14:paraId="1BF3743F" w14:textId="77777777" w:rsidR="00022B62" w:rsidRPr="00022B62" w:rsidRDefault="00022B62" w:rsidP="009B3087">
      <w:pPr>
        <w:suppressAutoHyphens w:val="0"/>
        <w:jc w:val="both"/>
        <w:rPr>
          <w:rFonts w:cs="Times New Roman"/>
          <w:b/>
          <w:sz w:val="28"/>
          <w:szCs w:val="28"/>
          <w:lang w:eastAsia="ru-RU"/>
        </w:rPr>
      </w:pPr>
      <w:bookmarkStart w:id="6" w:name="P157"/>
      <w:bookmarkEnd w:id="6"/>
    </w:p>
    <w:p w14:paraId="65BF5014" w14:textId="77777777" w:rsidR="00022B62" w:rsidRPr="00022B62" w:rsidRDefault="00022B62" w:rsidP="009B3087">
      <w:pPr>
        <w:suppressAutoHyphens w:val="0"/>
        <w:jc w:val="center"/>
        <w:rPr>
          <w:rFonts w:cs="Times New Roman"/>
          <w:b/>
          <w:bCs/>
          <w:sz w:val="28"/>
          <w:szCs w:val="28"/>
          <w:lang w:eastAsia="ru-RU"/>
        </w:rPr>
      </w:pPr>
      <w:r w:rsidRPr="00022B62">
        <w:rPr>
          <w:rFonts w:cs="Times New Roman"/>
          <w:b/>
          <w:bCs/>
          <w:sz w:val="28"/>
          <w:szCs w:val="28"/>
          <w:lang w:eastAsia="ru-RU"/>
        </w:rPr>
        <w:t>ВВЕДЕНИЕ</w:t>
      </w:r>
    </w:p>
    <w:p w14:paraId="776FFC22" w14:textId="77777777" w:rsidR="00022B62" w:rsidRPr="00022B62" w:rsidRDefault="00022B62" w:rsidP="009B3087">
      <w:pPr>
        <w:suppressAutoHyphens w:val="0"/>
        <w:jc w:val="center"/>
        <w:rPr>
          <w:rFonts w:cs="Times New Roman"/>
          <w:b/>
          <w:bCs/>
          <w:sz w:val="28"/>
          <w:szCs w:val="28"/>
          <w:lang w:eastAsia="ru-RU"/>
        </w:rPr>
      </w:pPr>
    </w:p>
    <w:p w14:paraId="1E28A1A2" w14:textId="77777777" w:rsidR="00022B62" w:rsidRPr="00022B62" w:rsidRDefault="00022B62" w:rsidP="009B3087">
      <w:pPr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 xml:space="preserve">Актуальность разработки Программы по мотивации профсоюзного членства обусловлена рядом экономических, социальных, политических факторов современной российской действительности. Проблеме мотивации профсоюзного членства в последние годы придается все большее значение в современном профсоюзном движении. Причиной подобного внимания профсоюзов к этому вопросу является неуклонное снижение профсоюзного членства в России, в том числе в Курской городской организации Профсоюза. </w:t>
      </w:r>
    </w:p>
    <w:p w14:paraId="17CD924E" w14:textId="77777777" w:rsidR="00022B62" w:rsidRPr="00022B62" w:rsidRDefault="00022B62" w:rsidP="009B3087">
      <w:pPr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022B62">
        <w:rPr>
          <w:rFonts w:cs="Times New Roman"/>
          <w:sz w:val="28"/>
          <w:szCs w:val="28"/>
          <w:lang w:eastAsia="ru-RU"/>
        </w:rPr>
        <w:t xml:space="preserve">Основными причинами снижения мотивации профсоюзного членства являются как внутриорганизационные, зависящие от профсоюза (основная часть профактива работает на неосвобожденной основе, </w:t>
      </w:r>
      <w:r w:rsidRPr="00022B62">
        <w:rPr>
          <w:rFonts w:cs="Times New Roman"/>
          <w:sz w:val="28"/>
          <w:szCs w:val="28"/>
          <w:shd w:val="clear" w:color="auto" w:fill="FFFFFF"/>
          <w:lang w:eastAsia="ru-RU"/>
        </w:rPr>
        <w:t xml:space="preserve">эпизодический характер работы по вовлечению в Профсоюз, </w:t>
      </w:r>
      <w:r w:rsidRPr="00022B62">
        <w:rPr>
          <w:rFonts w:cs="Times New Roman"/>
          <w:sz w:val="28"/>
          <w:szCs w:val="28"/>
          <w:lang w:eastAsia="ru-RU"/>
        </w:rPr>
        <w:t xml:space="preserve">недостаток информации о деятельности профорганов всех уровней и др.), так и иные факторы, не зависящие от профсоюза: политические, экономические, правовые (в </w:t>
      </w:r>
      <w:proofErr w:type="spellStart"/>
      <w:r w:rsidRPr="00022B62">
        <w:rPr>
          <w:rFonts w:cs="Times New Roman"/>
          <w:sz w:val="28"/>
          <w:szCs w:val="28"/>
          <w:lang w:eastAsia="ru-RU"/>
        </w:rPr>
        <w:t>т.ч</w:t>
      </w:r>
      <w:proofErr w:type="spellEnd"/>
      <w:r w:rsidRPr="00022B62">
        <w:rPr>
          <w:rFonts w:cs="Times New Roman"/>
          <w:sz w:val="28"/>
          <w:szCs w:val="28"/>
          <w:lang w:eastAsia="ru-RU"/>
        </w:rPr>
        <w:t>. слабый уровень защищенности профактива).</w:t>
      </w:r>
      <w:proofErr w:type="gramEnd"/>
    </w:p>
    <w:p w14:paraId="447274A1" w14:textId="77777777" w:rsidR="00022B62" w:rsidRPr="00022B62" w:rsidRDefault="00022B62" w:rsidP="009B3087">
      <w:pPr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022B62">
        <w:rPr>
          <w:rFonts w:cs="Times New Roman"/>
          <w:color w:val="000000"/>
          <w:sz w:val="28"/>
          <w:szCs w:val="28"/>
          <w:lang w:eastAsia="ru-RU"/>
        </w:rPr>
        <w:t>Одним из определяющих факторов, вызывающих выход из Профсоюза, является неясное представление роли и значимости профсоюзных организаций, неверие работников в стремление и возможность профсоюзных структур отстоять их жизненные интересы.</w:t>
      </w:r>
    </w:p>
    <w:p w14:paraId="75F12A76" w14:textId="77777777" w:rsidR="00022B62" w:rsidRPr="00022B62" w:rsidRDefault="00022B62" w:rsidP="009B3087">
      <w:pPr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022B62">
        <w:rPr>
          <w:rFonts w:cs="Times New Roman"/>
          <w:color w:val="000000"/>
          <w:sz w:val="28"/>
          <w:szCs w:val="28"/>
          <w:lang w:eastAsia="ru-RU"/>
        </w:rPr>
        <w:t xml:space="preserve">В молодежной среде роль Профсоюза зачастую видится в организации отдыха, оказании материальной помощи. </w:t>
      </w:r>
    </w:p>
    <w:p w14:paraId="3FF6F93D" w14:textId="77777777" w:rsidR="00022B62" w:rsidRPr="00022B62" w:rsidRDefault="00022B62" w:rsidP="009B3087">
      <w:pPr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>Решение мотивации сегодня – это главный стратегический ресурс развития профсоюзов. Это вся профсоюзная деятельность, т.е. решение широкого спектра задач, касающихся защиты в полном объеме социально-трудовых прав и интересов работников образовательных учреждений, с использованием всех имеющихся возможностей профорганов разных уровней.</w:t>
      </w:r>
    </w:p>
    <w:p w14:paraId="00C4631E" w14:textId="77777777" w:rsidR="00022B62" w:rsidRPr="00022B62" w:rsidRDefault="00022B62" w:rsidP="009B3087">
      <w:pPr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>От численности и финансовой базы профсоюза зависят его авторитет и возможности по представительству и защите интересов не только своих членов, но и всех работников в образовательном учреждении, в сфере образования города Курска, на уровне субъекта Российской Федерации или в целом по стране.</w:t>
      </w:r>
    </w:p>
    <w:p w14:paraId="091B3418" w14:textId="77777777" w:rsidR="00022B62" w:rsidRPr="00022B62" w:rsidRDefault="00022B62" w:rsidP="009B3087">
      <w:pPr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022B62">
        <w:rPr>
          <w:rFonts w:cs="Times New Roman"/>
          <w:color w:val="000000"/>
          <w:sz w:val="28"/>
          <w:szCs w:val="28"/>
          <w:lang w:eastAsia="ru-RU"/>
        </w:rPr>
        <w:t>Задача Профсоюза - использовать все имеющиеся возможности профорганов разных уровней для того, чтобы сделать профессиональный союз привлекательным для работников сферы образования.</w:t>
      </w:r>
    </w:p>
    <w:p w14:paraId="73AA270D" w14:textId="77777777" w:rsidR="00022B62" w:rsidRPr="00022B62" w:rsidRDefault="00022B62" w:rsidP="009B3087">
      <w:pPr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022B62">
        <w:rPr>
          <w:rFonts w:cs="Times New Roman"/>
          <w:sz w:val="28"/>
          <w:szCs w:val="28"/>
          <w:lang w:eastAsia="ru-RU"/>
        </w:rPr>
        <w:t>Программа по мотивации профсоюзного членства Курской городской организации профессионального союза работников народного образования и науки РФ (далее – Программа, Курская городская организации Профсоюза) призвана совершенствовать систему мер по укреплению организационного единства и усилению работы по мотивации профсоюзного членства, организации приема в Профсоюз и созданию первичных профсоюзных организаций в учреждениях сферы образования города Курска.</w:t>
      </w:r>
      <w:proofErr w:type="gramEnd"/>
    </w:p>
    <w:p w14:paraId="61A91B1D" w14:textId="77777777" w:rsidR="00022B62" w:rsidRPr="00022B62" w:rsidRDefault="00022B62" w:rsidP="009B3087">
      <w:pPr>
        <w:widowControl w:val="0"/>
        <w:suppressAutoHyphens w:val="0"/>
        <w:spacing w:after="160" w:line="276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color w:val="000000"/>
          <w:sz w:val="28"/>
          <w:szCs w:val="28"/>
          <w:lang w:eastAsia="ru-RU"/>
        </w:rPr>
        <w:t xml:space="preserve">Реализация Программы обеспечивается через текущее планирование и организаторскую работу комитетов первичных профсоюзных организаций, </w:t>
      </w:r>
      <w:r w:rsidRPr="00022B62">
        <w:rPr>
          <w:rFonts w:cs="Times New Roman"/>
          <w:color w:val="000000"/>
          <w:sz w:val="28"/>
          <w:szCs w:val="28"/>
          <w:lang w:eastAsia="ru-RU"/>
        </w:rPr>
        <w:lastRenderedPageBreak/>
        <w:t xml:space="preserve">выборных коллегиальных органов Курской городской организации </w:t>
      </w:r>
      <w:proofErr w:type="gramStart"/>
      <w:r w:rsidRPr="00022B62">
        <w:rPr>
          <w:rFonts w:cs="Times New Roman"/>
          <w:color w:val="000000"/>
          <w:sz w:val="28"/>
          <w:szCs w:val="28"/>
          <w:lang w:eastAsia="ru-RU"/>
        </w:rPr>
        <w:t>Профсоюза</w:t>
      </w:r>
      <w:proofErr w:type="gramEnd"/>
      <w:r w:rsidRPr="00022B62">
        <w:rPr>
          <w:rFonts w:cs="Times New Roman"/>
          <w:color w:val="000000"/>
          <w:sz w:val="28"/>
          <w:szCs w:val="28"/>
          <w:lang w:eastAsia="ru-RU"/>
        </w:rPr>
        <w:t xml:space="preserve"> с использованием имеющихся информационных и иных ресурсов.</w:t>
      </w:r>
    </w:p>
    <w:p w14:paraId="2F8213A8" w14:textId="77777777" w:rsidR="00022B62" w:rsidRPr="00022B62" w:rsidRDefault="00022B62" w:rsidP="009B3087">
      <w:pPr>
        <w:tabs>
          <w:tab w:val="left" w:pos="480"/>
        </w:tabs>
        <w:suppressAutoHyphens w:val="0"/>
        <w:ind w:firstLine="709"/>
        <w:jc w:val="both"/>
        <w:rPr>
          <w:rFonts w:cs="Times New Roman"/>
          <w:b/>
          <w:bCs/>
          <w:sz w:val="28"/>
          <w:szCs w:val="28"/>
          <w:lang w:eastAsia="ru-RU"/>
        </w:rPr>
      </w:pPr>
    </w:p>
    <w:p w14:paraId="2C38F1FE" w14:textId="77777777" w:rsidR="00022B62" w:rsidRPr="00022B62" w:rsidRDefault="00022B62" w:rsidP="009B3087">
      <w:pPr>
        <w:suppressAutoHyphens w:val="0"/>
        <w:jc w:val="center"/>
        <w:rPr>
          <w:rFonts w:cs="Times New Roman"/>
          <w:b/>
          <w:bCs/>
          <w:sz w:val="28"/>
          <w:szCs w:val="28"/>
          <w:lang w:eastAsia="ru-RU"/>
        </w:rPr>
      </w:pPr>
      <w:r w:rsidRPr="00022B62">
        <w:rPr>
          <w:rFonts w:cs="Times New Roman"/>
          <w:b/>
          <w:bCs/>
          <w:sz w:val="28"/>
          <w:szCs w:val="28"/>
          <w:lang w:eastAsia="ru-RU"/>
        </w:rPr>
        <w:t xml:space="preserve">РАЗДЕЛ </w:t>
      </w:r>
      <w:r w:rsidRPr="00022B62">
        <w:rPr>
          <w:rFonts w:cs="Times New Roman"/>
          <w:b/>
          <w:bCs/>
          <w:sz w:val="28"/>
          <w:szCs w:val="28"/>
          <w:lang w:val="en-US" w:eastAsia="ru-RU"/>
        </w:rPr>
        <w:t>I</w:t>
      </w:r>
      <w:r w:rsidRPr="00022B62">
        <w:rPr>
          <w:rFonts w:cs="Times New Roman"/>
          <w:b/>
          <w:bCs/>
          <w:sz w:val="28"/>
          <w:szCs w:val="28"/>
          <w:lang w:eastAsia="ru-RU"/>
        </w:rPr>
        <w:t>.</w:t>
      </w:r>
    </w:p>
    <w:p w14:paraId="1FA86E93" w14:textId="77777777" w:rsidR="00022B62" w:rsidRPr="00022B62" w:rsidRDefault="00022B62" w:rsidP="009B3087">
      <w:pPr>
        <w:suppressAutoHyphens w:val="0"/>
        <w:jc w:val="center"/>
        <w:rPr>
          <w:rFonts w:cs="Times New Roman"/>
          <w:b/>
          <w:bCs/>
          <w:sz w:val="28"/>
          <w:szCs w:val="28"/>
          <w:lang w:eastAsia="ru-RU"/>
        </w:rPr>
      </w:pPr>
      <w:r w:rsidRPr="00022B62">
        <w:rPr>
          <w:rFonts w:cs="Times New Roman"/>
          <w:b/>
          <w:bCs/>
          <w:sz w:val="28"/>
          <w:szCs w:val="28"/>
          <w:lang w:eastAsia="ru-RU"/>
        </w:rPr>
        <w:t>СОСТОЯНИЕ И ОСНОВНЫЕ ПРОБЛЕМЫ</w:t>
      </w:r>
    </w:p>
    <w:p w14:paraId="1BA6B3F4" w14:textId="77777777" w:rsidR="00022B62" w:rsidRPr="00022B62" w:rsidRDefault="00022B62" w:rsidP="009B3087">
      <w:pPr>
        <w:suppressAutoHyphens w:val="0"/>
        <w:jc w:val="center"/>
        <w:rPr>
          <w:rFonts w:cs="Times New Roman"/>
          <w:b/>
          <w:bCs/>
          <w:sz w:val="28"/>
          <w:szCs w:val="28"/>
          <w:lang w:eastAsia="ru-RU"/>
        </w:rPr>
      </w:pPr>
      <w:r w:rsidRPr="00022B62">
        <w:rPr>
          <w:rFonts w:cs="Times New Roman"/>
          <w:b/>
          <w:bCs/>
          <w:sz w:val="28"/>
          <w:szCs w:val="28"/>
          <w:lang w:eastAsia="ru-RU"/>
        </w:rPr>
        <w:t>ПРОФСОЮЗНОГО ЧЛЕНСТВА</w:t>
      </w:r>
    </w:p>
    <w:p w14:paraId="6552541B" w14:textId="77777777" w:rsidR="00022B62" w:rsidRPr="00022B62" w:rsidRDefault="00022B62" w:rsidP="009B3087">
      <w:pPr>
        <w:suppressAutoHyphens w:val="0"/>
        <w:jc w:val="center"/>
        <w:rPr>
          <w:rFonts w:cs="Times New Roman"/>
          <w:b/>
          <w:bCs/>
          <w:sz w:val="28"/>
          <w:szCs w:val="28"/>
          <w:lang w:eastAsia="ru-RU"/>
        </w:rPr>
      </w:pPr>
    </w:p>
    <w:p w14:paraId="2271800E" w14:textId="77777777" w:rsidR="00022B62" w:rsidRPr="00022B62" w:rsidRDefault="00022B62" w:rsidP="009B3087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022B62">
        <w:rPr>
          <w:rFonts w:cs="Times New Roman"/>
          <w:b/>
          <w:sz w:val="28"/>
          <w:szCs w:val="28"/>
          <w:lang w:eastAsia="ru-RU"/>
        </w:rPr>
        <w:t>1.1. Краткая характеристика динамики профсоюзного членства</w:t>
      </w:r>
    </w:p>
    <w:p w14:paraId="774A504E" w14:textId="77777777" w:rsidR="00022B62" w:rsidRPr="00022B62" w:rsidRDefault="00022B62" w:rsidP="009B3087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022B62">
        <w:rPr>
          <w:rFonts w:cs="Times New Roman"/>
          <w:b/>
          <w:sz w:val="28"/>
          <w:szCs w:val="28"/>
          <w:lang w:eastAsia="ru-RU"/>
        </w:rPr>
        <w:t>Статистические данные за 2015 – 2019 годы</w:t>
      </w:r>
    </w:p>
    <w:p w14:paraId="78F7BB84" w14:textId="77777777" w:rsidR="00022B62" w:rsidRPr="00022B62" w:rsidRDefault="00022B62" w:rsidP="009B3087">
      <w:pPr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14:paraId="52E1A878" w14:textId="77777777" w:rsidR="00022B62" w:rsidRPr="00022B62" w:rsidRDefault="00022B62" w:rsidP="009B3087">
      <w:pPr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>Охват профсоюзным членством в Курской городской организации Профсоюза долгое время был стабильным и составлял 91% - 92% работников. Ежегодно в октябре проводится предварительный мониторинг численности членов Профсоюза, анализ причин, по которым наблюдаются те или иные тенденции к ее снижению, предпринимаются оперативные меры по организационному укреплению.</w:t>
      </w:r>
    </w:p>
    <w:tbl>
      <w:tblPr>
        <w:tblStyle w:val="13"/>
        <w:tblpPr w:leftFromText="180" w:rightFromText="180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883"/>
        <w:gridCol w:w="1908"/>
        <w:gridCol w:w="1715"/>
        <w:gridCol w:w="1961"/>
        <w:gridCol w:w="1964"/>
        <w:gridCol w:w="1833"/>
      </w:tblGrid>
      <w:tr w:rsidR="00022B62" w:rsidRPr="00022B62" w14:paraId="670F9983" w14:textId="77777777" w:rsidTr="00022B62">
        <w:trPr>
          <w:trHeight w:val="407"/>
        </w:trPr>
        <w:tc>
          <w:tcPr>
            <w:tcW w:w="883" w:type="dxa"/>
            <w:vMerge w:val="restart"/>
          </w:tcPr>
          <w:p w14:paraId="0722A1FF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022B62">
              <w:rPr>
                <w:rFonts w:cs="Times New Roman"/>
                <w:b/>
                <w:bCs/>
                <w:szCs w:val="28"/>
                <w:lang w:eastAsia="ru-RU"/>
              </w:rPr>
              <w:t>Год</w:t>
            </w:r>
          </w:p>
        </w:tc>
        <w:tc>
          <w:tcPr>
            <w:tcW w:w="1908" w:type="dxa"/>
            <w:vMerge w:val="restart"/>
          </w:tcPr>
          <w:p w14:paraId="56AD7041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022B62">
              <w:rPr>
                <w:rFonts w:cs="Times New Roman"/>
                <w:b/>
                <w:bCs/>
                <w:szCs w:val="28"/>
                <w:lang w:eastAsia="ru-RU"/>
              </w:rPr>
              <w:t>Кол-во первичных профсоюзных организаций</w:t>
            </w:r>
          </w:p>
        </w:tc>
        <w:tc>
          <w:tcPr>
            <w:tcW w:w="1715" w:type="dxa"/>
            <w:vMerge w:val="restart"/>
          </w:tcPr>
          <w:p w14:paraId="56B8456E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022B62">
              <w:rPr>
                <w:rFonts w:cs="Times New Roman"/>
                <w:b/>
                <w:bCs/>
                <w:szCs w:val="28"/>
                <w:lang w:eastAsia="ru-RU"/>
              </w:rPr>
              <w:t>Кол-во членов профсоюза (чел.)</w:t>
            </w:r>
          </w:p>
        </w:tc>
        <w:tc>
          <w:tcPr>
            <w:tcW w:w="1961" w:type="dxa"/>
            <w:vMerge w:val="restart"/>
          </w:tcPr>
          <w:p w14:paraId="764C624D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022B62">
              <w:rPr>
                <w:rFonts w:cs="Times New Roman"/>
                <w:b/>
                <w:bCs/>
                <w:szCs w:val="28"/>
                <w:lang w:eastAsia="ru-RU"/>
              </w:rPr>
              <w:t xml:space="preserve">Охват профсоюзным членством </w:t>
            </w:r>
          </w:p>
          <w:p w14:paraId="6B641FE7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022B62">
              <w:rPr>
                <w:rFonts w:cs="Times New Roman"/>
                <w:b/>
                <w:bCs/>
                <w:szCs w:val="28"/>
                <w:lang w:eastAsia="ru-RU"/>
              </w:rPr>
              <w:t>(в %)</w:t>
            </w:r>
          </w:p>
        </w:tc>
        <w:tc>
          <w:tcPr>
            <w:tcW w:w="3797" w:type="dxa"/>
            <w:gridSpan w:val="2"/>
          </w:tcPr>
          <w:p w14:paraId="7B28CB63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022B62">
              <w:rPr>
                <w:rFonts w:cs="Times New Roman"/>
                <w:b/>
                <w:bCs/>
                <w:szCs w:val="28"/>
                <w:lang w:eastAsia="ru-RU"/>
              </w:rPr>
              <w:t>Из них,</w:t>
            </w:r>
          </w:p>
        </w:tc>
      </w:tr>
      <w:tr w:rsidR="00022B62" w:rsidRPr="00022B62" w14:paraId="45C299AA" w14:textId="77777777" w:rsidTr="00022B62">
        <w:trPr>
          <w:trHeight w:val="407"/>
        </w:trPr>
        <w:tc>
          <w:tcPr>
            <w:tcW w:w="883" w:type="dxa"/>
            <w:vMerge/>
          </w:tcPr>
          <w:p w14:paraId="5C811CDE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908" w:type="dxa"/>
            <w:vMerge/>
          </w:tcPr>
          <w:p w14:paraId="603D482A" w14:textId="77777777" w:rsidR="00022B62" w:rsidRPr="00022B62" w:rsidRDefault="00022B62" w:rsidP="009B3087">
            <w:pPr>
              <w:suppressAutoHyphens w:val="0"/>
              <w:rPr>
                <w:rFonts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715" w:type="dxa"/>
            <w:vMerge/>
          </w:tcPr>
          <w:p w14:paraId="2A065318" w14:textId="77777777" w:rsidR="00022B62" w:rsidRPr="00022B62" w:rsidRDefault="00022B62" w:rsidP="009B3087">
            <w:pPr>
              <w:suppressAutoHyphens w:val="0"/>
              <w:rPr>
                <w:rFonts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961" w:type="dxa"/>
            <w:vMerge/>
          </w:tcPr>
          <w:p w14:paraId="4FAE7F68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964" w:type="dxa"/>
          </w:tcPr>
          <w:p w14:paraId="745AA1C1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022B62">
              <w:rPr>
                <w:rFonts w:cs="Times New Roman"/>
                <w:b/>
                <w:bCs/>
                <w:szCs w:val="28"/>
                <w:lang w:eastAsia="ru-RU"/>
              </w:rPr>
              <w:t>Работников</w:t>
            </w:r>
          </w:p>
          <w:p w14:paraId="53FC554F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022B62">
              <w:rPr>
                <w:rFonts w:cs="Times New Roman"/>
                <w:b/>
                <w:bCs/>
                <w:szCs w:val="28"/>
                <w:lang w:eastAsia="ru-RU"/>
              </w:rPr>
              <w:t>(чел.)</w:t>
            </w:r>
          </w:p>
        </w:tc>
        <w:tc>
          <w:tcPr>
            <w:tcW w:w="1833" w:type="dxa"/>
          </w:tcPr>
          <w:p w14:paraId="12619CA1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022B62">
              <w:rPr>
                <w:rFonts w:cs="Times New Roman"/>
                <w:b/>
                <w:bCs/>
                <w:szCs w:val="28"/>
                <w:lang w:eastAsia="ru-RU"/>
              </w:rPr>
              <w:t>Пенсионеров (чел.)</w:t>
            </w:r>
          </w:p>
        </w:tc>
      </w:tr>
      <w:tr w:rsidR="00022B62" w:rsidRPr="00022B62" w14:paraId="34E2964B" w14:textId="77777777" w:rsidTr="00022B62">
        <w:trPr>
          <w:trHeight w:val="272"/>
        </w:trPr>
        <w:tc>
          <w:tcPr>
            <w:tcW w:w="883" w:type="dxa"/>
          </w:tcPr>
          <w:p w14:paraId="558DEC0B" w14:textId="77777777" w:rsidR="00022B62" w:rsidRPr="00022B62" w:rsidRDefault="00022B62" w:rsidP="009B3087">
            <w:pPr>
              <w:suppressAutoHyphens w:val="0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022B62">
              <w:rPr>
                <w:rFonts w:cs="Times New Roman"/>
                <w:b/>
                <w:bCs/>
                <w:szCs w:val="28"/>
                <w:lang w:eastAsia="ru-RU"/>
              </w:rPr>
              <w:t>2015</w:t>
            </w:r>
          </w:p>
        </w:tc>
        <w:tc>
          <w:tcPr>
            <w:tcW w:w="1908" w:type="dxa"/>
          </w:tcPr>
          <w:p w14:paraId="40A5414E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22B62">
              <w:rPr>
                <w:rFonts w:cs="Times New Roman"/>
                <w:szCs w:val="28"/>
                <w:lang w:eastAsia="ru-RU"/>
              </w:rPr>
              <w:t>155</w:t>
            </w:r>
          </w:p>
        </w:tc>
        <w:tc>
          <w:tcPr>
            <w:tcW w:w="1715" w:type="dxa"/>
          </w:tcPr>
          <w:p w14:paraId="1EC728FA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22B62">
              <w:rPr>
                <w:rFonts w:cs="Times New Roman"/>
                <w:szCs w:val="28"/>
                <w:lang w:eastAsia="ru-RU"/>
              </w:rPr>
              <w:t>10214</w:t>
            </w:r>
          </w:p>
        </w:tc>
        <w:tc>
          <w:tcPr>
            <w:tcW w:w="1961" w:type="dxa"/>
          </w:tcPr>
          <w:p w14:paraId="597BB7EA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22B62">
              <w:rPr>
                <w:rFonts w:cs="Times New Roman"/>
                <w:szCs w:val="28"/>
                <w:lang w:eastAsia="ru-RU"/>
              </w:rPr>
              <w:t>92,02</w:t>
            </w:r>
          </w:p>
        </w:tc>
        <w:tc>
          <w:tcPr>
            <w:tcW w:w="1964" w:type="dxa"/>
          </w:tcPr>
          <w:p w14:paraId="7A4B7594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22B62">
              <w:rPr>
                <w:rFonts w:cs="Times New Roman"/>
                <w:szCs w:val="28"/>
                <w:lang w:eastAsia="ru-RU"/>
              </w:rPr>
              <w:t>9182</w:t>
            </w:r>
          </w:p>
        </w:tc>
        <w:tc>
          <w:tcPr>
            <w:tcW w:w="1833" w:type="dxa"/>
          </w:tcPr>
          <w:p w14:paraId="3BEAAC59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22B62">
              <w:rPr>
                <w:rFonts w:cs="Times New Roman"/>
                <w:szCs w:val="28"/>
                <w:lang w:eastAsia="ru-RU"/>
              </w:rPr>
              <w:t>1032</w:t>
            </w:r>
          </w:p>
        </w:tc>
      </w:tr>
      <w:tr w:rsidR="00022B62" w:rsidRPr="00022B62" w14:paraId="2E697AD7" w14:textId="77777777" w:rsidTr="00022B62">
        <w:trPr>
          <w:trHeight w:val="272"/>
        </w:trPr>
        <w:tc>
          <w:tcPr>
            <w:tcW w:w="883" w:type="dxa"/>
          </w:tcPr>
          <w:p w14:paraId="73AC8B6B" w14:textId="77777777" w:rsidR="00022B62" w:rsidRPr="00022B62" w:rsidRDefault="00022B62" w:rsidP="009B3087">
            <w:pPr>
              <w:suppressAutoHyphens w:val="0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022B62">
              <w:rPr>
                <w:rFonts w:cs="Times New Roman"/>
                <w:b/>
                <w:bCs/>
                <w:szCs w:val="28"/>
                <w:lang w:eastAsia="ru-RU"/>
              </w:rPr>
              <w:t>2016</w:t>
            </w:r>
          </w:p>
        </w:tc>
        <w:tc>
          <w:tcPr>
            <w:tcW w:w="1908" w:type="dxa"/>
          </w:tcPr>
          <w:p w14:paraId="3D6D6F59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22B62">
              <w:rPr>
                <w:rFonts w:cs="Times New Roman"/>
                <w:szCs w:val="28"/>
                <w:lang w:eastAsia="ru-RU"/>
              </w:rPr>
              <w:t>156</w:t>
            </w:r>
          </w:p>
        </w:tc>
        <w:tc>
          <w:tcPr>
            <w:tcW w:w="1715" w:type="dxa"/>
          </w:tcPr>
          <w:p w14:paraId="2A557D54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22B62">
              <w:rPr>
                <w:rFonts w:cs="Times New Roman"/>
                <w:szCs w:val="28"/>
                <w:lang w:eastAsia="ru-RU"/>
              </w:rPr>
              <w:t>9927</w:t>
            </w:r>
          </w:p>
        </w:tc>
        <w:tc>
          <w:tcPr>
            <w:tcW w:w="1961" w:type="dxa"/>
          </w:tcPr>
          <w:p w14:paraId="2CB5CABF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22B62">
              <w:rPr>
                <w:rFonts w:cs="Times New Roman"/>
                <w:szCs w:val="28"/>
                <w:lang w:eastAsia="ru-RU"/>
              </w:rPr>
              <w:t>91,03</w:t>
            </w:r>
          </w:p>
        </w:tc>
        <w:tc>
          <w:tcPr>
            <w:tcW w:w="1964" w:type="dxa"/>
          </w:tcPr>
          <w:p w14:paraId="552FC2F3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22B62">
              <w:rPr>
                <w:rFonts w:cs="Times New Roman"/>
                <w:szCs w:val="28"/>
                <w:lang w:eastAsia="ru-RU"/>
              </w:rPr>
              <w:t>8991</w:t>
            </w:r>
          </w:p>
        </w:tc>
        <w:tc>
          <w:tcPr>
            <w:tcW w:w="1833" w:type="dxa"/>
          </w:tcPr>
          <w:p w14:paraId="2456BBA5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22B62">
              <w:rPr>
                <w:rFonts w:cs="Times New Roman"/>
                <w:szCs w:val="28"/>
                <w:lang w:eastAsia="ru-RU"/>
              </w:rPr>
              <w:t>936</w:t>
            </w:r>
          </w:p>
        </w:tc>
      </w:tr>
      <w:tr w:rsidR="00022B62" w:rsidRPr="00022B62" w14:paraId="7DBC6FDA" w14:textId="77777777" w:rsidTr="00022B62">
        <w:trPr>
          <w:trHeight w:val="272"/>
        </w:trPr>
        <w:tc>
          <w:tcPr>
            <w:tcW w:w="883" w:type="dxa"/>
          </w:tcPr>
          <w:p w14:paraId="1F9A520A" w14:textId="77777777" w:rsidR="00022B62" w:rsidRPr="00022B62" w:rsidRDefault="00022B62" w:rsidP="009B3087">
            <w:pPr>
              <w:suppressAutoHyphens w:val="0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022B62">
              <w:rPr>
                <w:rFonts w:cs="Times New Roman"/>
                <w:b/>
                <w:bCs/>
                <w:szCs w:val="28"/>
                <w:lang w:eastAsia="ru-RU"/>
              </w:rPr>
              <w:t>2017</w:t>
            </w:r>
          </w:p>
        </w:tc>
        <w:tc>
          <w:tcPr>
            <w:tcW w:w="1908" w:type="dxa"/>
          </w:tcPr>
          <w:p w14:paraId="7E4A0B7E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22B62">
              <w:rPr>
                <w:rFonts w:cs="Times New Roman"/>
                <w:szCs w:val="28"/>
                <w:lang w:eastAsia="ru-RU"/>
              </w:rPr>
              <w:t>159</w:t>
            </w:r>
          </w:p>
        </w:tc>
        <w:tc>
          <w:tcPr>
            <w:tcW w:w="1715" w:type="dxa"/>
          </w:tcPr>
          <w:p w14:paraId="79A7D403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22B62">
              <w:rPr>
                <w:rFonts w:cs="Times New Roman"/>
                <w:szCs w:val="28"/>
                <w:lang w:eastAsia="ru-RU"/>
              </w:rPr>
              <w:t>10221</w:t>
            </w:r>
          </w:p>
        </w:tc>
        <w:tc>
          <w:tcPr>
            <w:tcW w:w="1961" w:type="dxa"/>
          </w:tcPr>
          <w:p w14:paraId="367D5EDE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22B62">
              <w:rPr>
                <w:rFonts w:cs="Times New Roman"/>
                <w:szCs w:val="28"/>
                <w:lang w:eastAsia="ru-RU"/>
              </w:rPr>
              <w:t>91,96</w:t>
            </w:r>
          </w:p>
        </w:tc>
        <w:tc>
          <w:tcPr>
            <w:tcW w:w="1964" w:type="dxa"/>
          </w:tcPr>
          <w:p w14:paraId="02AD3428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22B62">
              <w:rPr>
                <w:rFonts w:cs="Times New Roman"/>
                <w:szCs w:val="28"/>
                <w:lang w:eastAsia="ru-RU"/>
              </w:rPr>
              <w:t>9227</w:t>
            </w:r>
          </w:p>
        </w:tc>
        <w:tc>
          <w:tcPr>
            <w:tcW w:w="1833" w:type="dxa"/>
          </w:tcPr>
          <w:p w14:paraId="49B69D46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22B62">
              <w:rPr>
                <w:rFonts w:cs="Times New Roman"/>
                <w:szCs w:val="28"/>
                <w:lang w:eastAsia="ru-RU"/>
              </w:rPr>
              <w:t>994</w:t>
            </w:r>
          </w:p>
        </w:tc>
      </w:tr>
      <w:tr w:rsidR="00022B62" w:rsidRPr="00022B62" w14:paraId="48E7DA28" w14:textId="77777777" w:rsidTr="00022B62">
        <w:trPr>
          <w:trHeight w:val="272"/>
        </w:trPr>
        <w:tc>
          <w:tcPr>
            <w:tcW w:w="883" w:type="dxa"/>
          </w:tcPr>
          <w:p w14:paraId="411C04D7" w14:textId="77777777" w:rsidR="00022B62" w:rsidRPr="00022B62" w:rsidRDefault="00022B62" w:rsidP="009B3087">
            <w:pPr>
              <w:suppressAutoHyphens w:val="0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022B62">
              <w:rPr>
                <w:rFonts w:cs="Times New Roman"/>
                <w:b/>
                <w:bCs/>
                <w:szCs w:val="28"/>
                <w:lang w:eastAsia="ru-RU"/>
              </w:rPr>
              <w:t>2018</w:t>
            </w:r>
          </w:p>
        </w:tc>
        <w:tc>
          <w:tcPr>
            <w:tcW w:w="1908" w:type="dxa"/>
          </w:tcPr>
          <w:p w14:paraId="6AF295AD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22B62">
              <w:rPr>
                <w:rFonts w:cs="Times New Roman"/>
                <w:szCs w:val="28"/>
                <w:lang w:eastAsia="ru-RU"/>
              </w:rPr>
              <w:t>159</w:t>
            </w:r>
          </w:p>
        </w:tc>
        <w:tc>
          <w:tcPr>
            <w:tcW w:w="1715" w:type="dxa"/>
          </w:tcPr>
          <w:p w14:paraId="77650B6D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22B62">
              <w:rPr>
                <w:rFonts w:cs="Times New Roman"/>
                <w:szCs w:val="28"/>
                <w:lang w:eastAsia="ru-RU"/>
              </w:rPr>
              <w:t>10375</w:t>
            </w:r>
          </w:p>
        </w:tc>
        <w:tc>
          <w:tcPr>
            <w:tcW w:w="1961" w:type="dxa"/>
          </w:tcPr>
          <w:p w14:paraId="7A743EEB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22B62">
              <w:rPr>
                <w:rFonts w:cs="Times New Roman"/>
                <w:szCs w:val="28"/>
                <w:lang w:eastAsia="ru-RU"/>
              </w:rPr>
              <w:t>92,02</w:t>
            </w:r>
          </w:p>
        </w:tc>
        <w:tc>
          <w:tcPr>
            <w:tcW w:w="1964" w:type="dxa"/>
          </w:tcPr>
          <w:p w14:paraId="589EB3FB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22B62">
              <w:rPr>
                <w:rFonts w:cs="Times New Roman"/>
                <w:szCs w:val="28"/>
                <w:lang w:eastAsia="ru-RU"/>
              </w:rPr>
              <w:t>9227</w:t>
            </w:r>
          </w:p>
        </w:tc>
        <w:tc>
          <w:tcPr>
            <w:tcW w:w="1833" w:type="dxa"/>
          </w:tcPr>
          <w:p w14:paraId="5B6B92B4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22B62">
              <w:rPr>
                <w:rFonts w:cs="Times New Roman"/>
                <w:szCs w:val="28"/>
                <w:lang w:eastAsia="ru-RU"/>
              </w:rPr>
              <w:t>994</w:t>
            </w:r>
          </w:p>
        </w:tc>
      </w:tr>
      <w:tr w:rsidR="00022B62" w:rsidRPr="00022B62" w14:paraId="541A2F50" w14:textId="77777777" w:rsidTr="00022B62">
        <w:trPr>
          <w:trHeight w:val="272"/>
        </w:trPr>
        <w:tc>
          <w:tcPr>
            <w:tcW w:w="883" w:type="dxa"/>
          </w:tcPr>
          <w:p w14:paraId="01A91769" w14:textId="77777777" w:rsidR="00022B62" w:rsidRPr="00022B62" w:rsidRDefault="00022B62" w:rsidP="009B3087">
            <w:pPr>
              <w:suppressAutoHyphens w:val="0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022B62">
              <w:rPr>
                <w:rFonts w:cs="Times New Roman"/>
                <w:b/>
                <w:bCs/>
                <w:szCs w:val="28"/>
                <w:lang w:eastAsia="ru-RU"/>
              </w:rPr>
              <w:t>2019</w:t>
            </w:r>
          </w:p>
        </w:tc>
        <w:tc>
          <w:tcPr>
            <w:tcW w:w="1908" w:type="dxa"/>
          </w:tcPr>
          <w:p w14:paraId="4EF3D9AE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22B62">
              <w:rPr>
                <w:rFonts w:cs="Times New Roman"/>
                <w:szCs w:val="28"/>
                <w:lang w:eastAsia="ru-RU"/>
              </w:rPr>
              <w:t>161</w:t>
            </w:r>
          </w:p>
        </w:tc>
        <w:tc>
          <w:tcPr>
            <w:tcW w:w="1715" w:type="dxa"/>
          </w:tcPr>
          <w:p w14:paraId="7BF2CD70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22B62">
              <w:rPr>
                <w:rFonts w:cs="Times New Roman"/>
                <w:szCs w:val="28"/>
                <w:lang w:eastAsia="ru-RU"/>
              </w:rPr>
              <w:t>9940</w:t>
            </w:r>
          </w:p>
        </w:tc>
        <w:tc>
          <w:tcPr>
            <w:tcW w:w="1961" w:type="dxa"/>
          </w:tcPr>
          <w:p w14:paraId="2CC03634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22B62">
              <w:rPr>
                <w:rFonts w:cs="Times New Roman"/>
                <w:szCs w:val="28"/>
                <w:lang w:eastAsia="ru-RU"/>
              </w:rPr>
              <w:t>83,38</w:t>
            </w:r>
          </w:p>
        </w:tc>
        <w:tc>
          <w:tcPr>
            <w:tcW w:w="1964" w:type="dxa"/>
          </w:tcPr>
          <w:p w14:paraId="64EC2DBF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22B62">
              <w:rPr>
                <w:rFonts w:cs="Times New Roman"/>
                <w:szCs w:val="28"/>
                <w:lang w:eastAsia="ru-RU"/>
              </w:rPr>
              <w:t>9136</w:t>
            </w:r>
          </w:p>
        </w:tc>
        <w:tc>
          <w:tcPr>
            <w:tcW w:w="1833" w:type="dxa"/>
          </w:tcPr>
          <w:p w14:paraId="53A3F5D1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szCs w:val="28"/>
                <w:lang w:eastAsia="ru-RU"/>
              </w:rPr>
            </w:pPr>
            <w:r w:rsidRPr="00022B62">
              <w:rPr>
                <w:rFonts w:cs="Times New Roman"/>
                <w:szCs w:val="28"/>
                <w:lang w:eastAsia="ru-RU"/>
              </w:rPr>
              <w:t>804</w:t>
            </w:r>
          </w:p>
        </w:tc>
      </w:tr>
    </w:tbl>
    <w:p w14:paraId="3608E4A0" w14:textId="77777777" w:rsidR="00022B62" w:rsidRPr="00022B62" w:rsidRDefault="00022B62" w:rsidP="009B3087">
      <w:pPr>
        <w:suppressAutoHyphens w:val="0"/>
        <w:jc w:val="center"/>
        <w:rPr>
          <w:rFonts w:cs="Times New Roman"/>
          <w:szCs w:val="28"/>
          <w:lang w:eastAsia="ru-RU"/>
        </w:rPr>
      </w:pPr>
    </w:p>
    <w:p w14:paraId="76F9B22E" w14:textId="77777777" w:rsidR="00022B62" w:rsidRPr="00022B62" w:rsidRDefault="00022B62" w:rsidP="009B3087">
      <w:pPr>
        <w:shd w:val="clear" w:color="auto" w:fill="FFFFFF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>С 2019 года наметилась отрицательная динамика охвата профчленством среди работников сферы образования города</w:t>
      </w:r>
      <w:r w:rsidRPr="00022B62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  <w:r w:rsidRPr="00022B62">
        <w:rPr>
          <w:rFonts w:cs="Times New Roman"/>
          <w:sz w:val="28"/>
          <w:szCs w:val="28"/>
          <w:lang w:eastAsia="ru-RU"/>
        </w:rPr>
        <w:t xml:space="preserve">За </w:t>
      </w:r>
      <w:proofErr w:type="gramStart"/>
      <w:r w:rsidRPr="00022B62">
        <w:rPr>
          <w:rFonts w:cs="Times New Roman"/>
          <w:sz w:val="28"/>
          <w:szCs w:val="28"/>
          <w:lang w:eastAsia="ru-RU"/>
        </w:rPr>
        <w:t>последние</w:t>
      </w:r>
      <w:proofErr w:type="gramEnd"/>
      <w:r w:rsidRPr="00022B62">
        <w:rPr>
          <w:rFonts w:cs="Times New Roman"/>
          <w:sz w:val="28"/>
          <w:szCs w:val="28"/>
          <w:lang w:eastAsia="ru-RU"/>
        </w:rPr>
        <w:t xml:space="preserve"> 5 лет процент охвата профсоюзным членством уменьшился с 92% до 83%. </w:t>
      </w:r>
    </w:p>
    <w:p w14:paraId="643584F2" w14:textId="77777777" w:rsidR="00022B62" w:rsidRPr="00022B62" w:rsidRDefault="00022B62" w:rsidP="009B3087">
      <w:pPr>
        <w:shd w:val="clear" w:color="auto" w:fill="FFFFFF"/>
        <w:suppressAutoHyphens w:val="0"/>
        <w:ind w:firstLine="709"/>
        <w:jc w:val="both"/>
        <w:rPr>
          <w:rFonts w:cs="Times New Roman"/>
          <w:b/>
          <w:sz w:val="28"/>
          <w:szCs w:val="28"/>
          <w:lang w:eastAsia="ru-RU"/>
        </w:rPr>
      </w:pPr>
    </w:p>
    <w:p w14:paraId="743A29E1" w14:textId="77777777" w:rsidR="00022B62" w:rsidRPr="00022B62" w:rsidRDefault="00022B62" w:rsidP="009B3087">
      <w:pPr>
        <w:shd w:val="clear" w:color="auto" w:fill="FFFFFF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b/>
          <w:sz w:val="28"/>
          <w:szCs w:val="28"/>
          <w:lang w:eastAsia="ru-RU"/>
        </w:rPr>
        <w:t>1.2. Основные проблемы, отрицательно влияющие на мотивацию профсоюзного членства:</w:t>
      </w:r>
    </w:p>
    <w:p w14:paraId="76658124" w14:textId="77777777" w:rsidR="00022B62" w:rsidRPr="00022B62" w:rsidRDefault="00022B62" w:rsidP="009B3087">
      <w:pPr>
        <w:numPr>
          <w:ilvl w:val="0"/>
          <w:numId w:val="4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>издержки в работе профсоюзных органов по защите социально-трудовых прав и профессиональных интересов членов Профсоюза (не всегда все удается);</w:t>
      </w:r>
    </w:p>
    <w:p w14:paraId="2F182B34" w14:textId="77777777" w:rsidR="00022B62" w:rsidRPr="00022B62" w:rsidRDefault="00022B62" w:rsidP="009B3087">
      <w:pPr>
        <w:numPr>
          <w:ilvl w:val="0"/>
          <w:numId w:val="4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 xml:space="preserve">недостаточная информированность работников образования о деятельности Профсоюза, его организаций по защите социально - трудовых прав работающих; </w:t>
      </w:r>
    </w:p>
    <w:p w14:paraId="4D3E3DBC" w14:textId="77777777" w:rsidR="00022B62" w:rsidRPr="00022B62" w:rsidRDefault="00022B62" w:rsidP="009B3087">
      <w:pPr>
        <w:numPr>
          <w:ilvl w:val="0"/>
          <w:numId w:val="4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>недостаточная осведомлённость работников образования о преимуществах профсоюзного членства;</w:t>
      </w:r>
    </w:p>
    <w:p w14:paraId="67D338F3" w14:textId="77777777" w:rsidR="00022B62" w:rsidRPr="00022B62" w:rsidRDefault="00022B62" w:rsidP="009B3087">
      <w:pPr>
        <w:numPr>
          <w:ilvl w:val="0"/>
          <w:numId w:val="4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 xml:space="preserve">эпизодический характер работы по вовлечению в Профсоюз; </w:t>
      </w:r>
    </w:p>
    <w:p w14:paraId="2D3CB272" w14:textId="1104770D" w:rsidR="00022B62" w:rsidRPr="00022B62" w:rsidRDefault="00022B62" w:rsidP="009B3087">
      <w:pPr>
        <w:numPr>
          <w:ilvl w:val="0"/>
          <w:numId w:val="4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 xml:space="preserve">слабая </w:t>
      </w:r>
      <w:r w:rsidRPr="00022B62">
        <w:rPr>
          <w:rFonts w:cs="Times New Roman"/>
          <w:sz w:val="28"/>
          <w:szCs w:val="28"/>
          <w:lang w:eastAsia="ru-RU"/>
        </w:rPr>
        <w:t>вовлеченность</w:t>
      </w:r>
      <w:r w:rsidRPr="00022B62">
        <w:rPr>
          <w:rFonts w:cs="Times New Roman"/>
          <w:sz w:val="28"/>
          <w:szCs w:val="28"/>
          <w:lang w:eastAsia="ru-RU"/>
        </w:rPr>
        <w:t xml:space="preserve"> в работу по приёму в Профсоюз новых членов выборными органами первичных профсоюзных организаций;</w:t>
      </w:r>
    </w:p>
    <w:p w14:paraId="0C969609" w14:textId="77777777" w:rsidR="00022B62" w:rsidRPr="00022B62" w:rsidRDefault="00022B62" w:rsidP="009B3087">
      <w:pPr>
        <w:numPr>
          <w:ilvl w:val="0"/>
          <w:numId w:val="4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 xml:space="preserve">недостаточное методическое обеспечение мотивационной работы; </w:t>
      </w:r>
    </w:p>
    <w:p w14:paraId="080689DA" w14:textId="77777777" w:rsidR="00022B62" w:rsidRPr="00022B62" w:rsidRDefault="00022B62" w:rsidP="009B3087">
      <w:pPr>
        <w:numPr>
          <w:ilvl w:val="0"/>
          <w:numId w:val="4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>слабое использование новых информационных технологий в работе по мотивации профсоюзного членства;</w:t>
      </w:r>
    </w:p>
    <w:p w14:paraId="7DE3149B" w14:textId="77777777" w:rsidR="00022B62" w:rsidRPr="00022B62" w:rsidRDefault="00022B62" w:rsidP="009B3087">
      <w:pPr>
        <w:numPr>
          <w:ilvl w:val="0"/>
          <w:numId w:val="4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 xml:space="preserve">недостаточный уровень знаний современных форм и методов работы профсоюзных работников и актива в части мотивационной работы; </w:t>
      </w:r>
    </w:p>
    <w:p w14:paraId="0B9A8927" w14:textId="77777777" w:rsidR="00022B62" w:rsidRPr="00022B62" w:rsidRDefault="00022B62" w:rsidP="009B3087">
      <w:pPr>
        <w:numPr>
          <w:ilvl w:val="0"/>
          <w:numId w:val="4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lastRenderedPageBreak/>
        <w:t>недостаточная информированность общества о деятельности отраслевого Профсоюза, областной и местной организаций по представительству и защите интересов работников образования.</w:t>
      </w:r>
    </w:p>
    <w:p w14:paraId="428C66F9" w14:textId="77777777" w:rsidR="00022B62" w:rsidRPr="00022B62" w:rsidRDefault="00022B62" w:rsidP="009B3087">
      <w:pPr>
        <w:shd w:val="clear" w:color="auto" w:fill="FFFFFF"/>
        <w:suppressAutoHyphens w:val="0"/>
        <w:ind w:firstLine="709"/>
        <w:jc w:val="both"/>
        <w:rPr>
          <w:rFonts w:cs="Times New Roman"/>
          <w:b/>
          <w:bCs/>
          <w:sz w:val="28"/>
          <w:szCs w:val="28"/>
          <w:lang w:eastAsia="ru-RU"/>
        </w:rPr>
      </w:pPr>
    </w:p>
    <w:p w14:paraId="1F573514" w14:textId="77777777" w:rsidR="00022B62" w:rsidRPr="00022B62" w:rsidRDefault="00022B62" w:rsidP="009B3087">
      <w:pPr>
        <w:shd w:val="clear" w:color="auto" w:fill="FFFFFF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b/>
          <w:bCs/>
          <w:sz w:val="28"/>
          <w:szCs w:val="28"/>
          <w:lang w:eastAsia="ru-RU"/>
        </w:rPr>
        <w:t xml:space="preserve">Вывод: </w:t>
      </w:r>
      <w:r w:rsidRPr="00022B62">
        <w:rPr>
          <w:rFonts w:cs="Times New Roman"/>
          <w:sz w:val="28"/>
          <w:szCs w:val="28"/>
          <w:lang w:eastAsia="ru-RU"/>
        </w:rPr>
        <w:t xml:space="preserve">Сохранение численности Профсоюза и работа по мотивации профсоюзного членства остаётся в настоящее время актуальной задачей. </w:t>
      </w:r>
    </w:p>
    <w:p w14:paraId="6F9BF2D7" w14:textId="77777777" w:rsidR="00022B62" w:rsidRPr="00022B62" w:rsidRDefault="00022B62" w:rsidP="009B3087">
      <w:pPr>
        <w:tabs>
          <w:tab w:val="left" w:pos="480"/>
        </w:tabs>
        <w:suppressAutoHyphens w:val="0"/>
        <w:jc w:val="center"/>
        <w:rPr>
          <w:rFonts w:cs="Times New Roman"/>
          <w:b/>
          <w:bCs/>
          <w:sz w:val="28"/>
          <w:szCs w:val="28"/>
          <w:lang w:eastAsia="ru-RU"/>
        </w:rPr>
      </w:pPr>
    </w:p>
    <w:p w14:paraId="4CC0133F" w14:textId="77777777" w:rsidR="00022B62" w:rsidRPr="00022B62" w:rsidRDefault="00022B62" w:rsidP="009B3087">
      <w:pPr>
        <w:tabs>
          <w:tab w:val="left" w:pos="480"/>
        </w:tabs>
        <w:suppressAutoHyphens w:val="0"/>
        <w:jc w:val="center"/>
        <w:rPr>
          <w:rFonts w:cs="Times New Roman"/>
          <w:b/>
          <w:bCs/>
          <w:sz w:val="28"/>
          <w:szCs w:val="28"/>
          <w:lang w:eastAsia="ru-RU"/>
        </w:rPr>
      </w:pPr>
      <w:r w:rsidRPr="00022B62">
        <w:rPr>
          <w:rFonts w:cs="Times New Roman"/>
          <w:b/>
          <w:bCs/>
          <w:sz w:val="28"/>
          <w:szCs w:val="28"/>
          <w:lang w:eastAsia="ru-RU"/>
        </w:rPr>
        <w:t xml:space="preserve">РАЗДЕЛ </w:t>
      </w:r>
      <w:r w:rsidRPr="00022B62">
        <w:rPr>
          <w:rFonts w:cs="Times New Roman"/>
          <w:b/>
          <w:bCs/>
          <w:sz w:val="28"/>
          <w:szCs w:val="28"/>
          <w:lang w:val="en-US" w:eastAsia="ru-RU"/>
        </w:rPr>
        <w:t>II</w:t>
      </w:r>
      <w:r w:rsidRPr="00022B62">
        <w:rPr>
          <w:rFonts w:cs="Times New Roman"/>
          <w:b/>
          <w:bCs/>
          <w:sz w:val="28"/>
          <w:szCs w:val="28"/>
          <w:lang w:eastAsia="ru-RU"/>
        </w:rPr>
        <w:t>.</w:t>
      </w:r>
    </w:p>
    <w:p w14:paraId="7FAF3C5D" w14:textId="77777777" w:rsidR="00022B62" w:rsidRPr="00022B62" w:rsidRDefault="00022B62" w:rsidP="009B3087">
      <w:pPr>
        <w:suppressAutoHyphens w:val="0"/>
        <w:contextualSpacing/>
        <w:jc w:val="center"/>
        <w:rPr>
          <w:rFonts w:cs="Times New Roman"/>
          <w:sz w:val="28"/>
          <w:szCs w:val="28"/>
          <w:lang w:eastAsia="ko-KR"/>
        </w:rPr>
      </w:pPr>
      <w:r w:rsidRPr="00022B62">
        <w:rPr>
          <w:rFonts w:cs="Times New Roman"/>
          <w:b/>
          <w:bCs/>
          <w:sz w:val="28"/>
          <w:szCs w:val="28"/>
          <w:lang w:eastAsia="en-US"/>
        </w:rPr>
        <w:t>ЦЕЛИ, ЗАДАЧИ И СРОКИ РЕАЛИЗАЦИИ ПРОГРАММЫ</w:t>
      </w:r>
    </w:p>
    <w:p w14:paraId="00ABABE2" w14:textId="77777777" w:rsidR="00022B62" w:rsidRPr="00022B62" w:rsidRDefault="00022B62" w:rsidP="009B3087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14:paraId="54EDA663" w14:textId="77777777" w:rsidR="00022B62" w:rsidRPr="00022B62" w:rsidRDefault="00022B62" w:rsidP="009B3087">
      <w:pPr>
        <w:suppressAutoHyphens w:val="0"/>
        <w:ind w:firstLine="709"/>
        <w:jc w:val="both"/>
        <w:rPr>
          <w:rFonts w:cs="Times New Roman"/>
          <w:sz w:val="28"/>
          <w:szCs w:val="28"/>
          <w:lang w:eastAsia="ko-KR"/>
        </w:rPr>
      </w:pPr>
      <w:r w:rsidRPr="00022B62">
        <w:rPr>
          <w:rFonts w:cs="Times New Roman"/>
          <w:b/>
          <w:sz w:val="28"/>
          <w:szCs w:val="28"/>
          <w:lang w:eastAsia="ru-RU"/>
        </w:rPr>
        <w:t>2.1. Главной целью</w:t>
      </w:r>
      <w:r w:rsidRPr="00022B62">
        <w:rPr>
          <w:rFonts w:cs="Times New Roman"/>
          <w:sz w:val="28"/>
          <w:szCs w:val="28"/>
          <w:lang w:eastAsia="ru-RU"/>
        </w:rPr>
        <w:t xml:space="preserve"> Программы является организационное укрепление Курской городской организации Профсоюза, повышение её авторитета и влияния за счет вовлечения в Профсоюз новых членов, создания первичных профсоюзных организаций, а также формирование нового имиджа Профсоюза в трудовых коллективах сферы образования города Курска и в обществе.</w:t>
      </w:r>
    </w:p>
    <w:p w14:paraId="3C150107" w14:textId="77777777" w:rsidR="00022B62" w:rsidRPr="00022B62" w:rsidRDefault="00022B62" w:rsidP="009B3087">
      <w:pPr>
        <w:suppressAutoHyphens w:val="0"/>
        <w:ind w:firstLine="709"/>
        <w:jc w:val="both"/>
        <w:rPr>
          <w:rFonts w:cs="Times New Roman"/>
          <w:bCs/>
          <w:sz w:val="28"/>
          <w:szCs w:val="28"/>
          <w:lang w:eastAsia="ru-RU"/>
        </w:rPr>
      </w:pPr>
      <w:r w:rsidRPr="00022B62">
        <w:rPr>
          <w:rFonts w:cs="Times New Roman"/>
          <w:b/>
          <w:bCs/>
          <w:sz w:val="28"/>
          <w:szCs w:val="28"/>
          <w:lang w:eastAsia="ru-RU"/>
        </w:rPr>
        <w:t xml:space="preserve">2.2. Основными задачами </w:t>
      </w:r>
      <w:r w:rsidRPr="00022B62">
        <w:rPr>
          <w:rFonts w:cs="Times New Roman"/>
          <w:bCs/>
          <w:sz w:val="28"/>
          <w:szCs w:val="28"/>
          <w:lang w:eastAsia="ru-RU"/>
        </w:rPr>
        <w:t>Программы является:</w:t>
      </w:r>
    </w:p>
    <w:p w14:paraId="0CD53F6A" w14:textId="77777777" w:rsidR="00022B62" w:rsidRPr="00022B62" w:rsidRDefault="00022B62" w:rsidP="009B3087">
      <w:pPr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>- увеличение количества членов Профсоюза;</w:t>
      </w:r>
    </w:p>
    <w:p w14:paraId="6BEE7F20" w14:textId="77777777" w:rsidR="00022B62" w:rsidRPr="00022B62" w:rsidRDefault="00022B62" w:rsidP="009B3087">
      <w:pPr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>- повышение эффективности деятельности Курской городской организации Профсоюза по защите социально-трудовых прав и интересов своих членов Профсоюза;</w:t>
      </w:r>
    </w:p>
    <w:p w14:paraId="378FE29D" w14:textId="77777777" w:rsidR="00022B62" w:rsidRPr="00022B62" w:rsidRDefault="00022B62" w:rsidP="009B3087">
      <w:pPr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>- формирование для различных категорий работников нового имиджа Профсоюза;</w:t>
      </w:r>
    </w:p>
    <w:p w14:paraId="25F581C5" w14:textId="77777777" w:rsidR="00022B62" w:rsidRPr="00022B62" w:rsidRDefault="00022B62" w:rsidP="009B3087">
      <w:pPr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>- создание у социальных партнёров, органов государственной власти и работодателей имиджа Профсоюза как авторитетной и влиятельной организации;</w:t>
      </w:r>
    </w:p>
    <w:p w14:paraId="56802926" w14:textId="77777777" w:rsidR="00022B62" w:rsidRPr="00022B62" w:rsidRDefault="00022B62" w:rsidP="009B3087">
      <w:pPr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>- укрепление организационно-финансового положения Курской городской организации Профсоюза, её первичных организаций, целенаправленное финансирование инновационных форм социальной поддержки членов Профсоюза.</w:t>
      </w:r>
    </w:p>
    <w:p w14:paraId="0DB774B1" w14:textId="77777777" w:rsidR="00022B62" w:rsidRPr="00022B62" w:rsidRDefault="00022B62" w:rsidP="009B3087">
      <w:pPr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>Основные цели и задачи Программы могут развиваться первичными профсоюзными организациями исходя из условий и состояния профсоюзного членства. В профсоюзных организациях, где высокий охват профсоюзным членством, особое внимание необходимо уделять сохранению численности профсоюзных организаций и мотивации членов Профсоюза на активное участие в деятельности организаций Профсоюза.</w:t>
      </w:r>
    </w:p>
    <w:p w14:paraId="520474A1" w14:textId="77777777" w:rsidR="00022B62" w:rsidRPr="00022B62" w:rsidRDefault="00022B62" w:rsidP="009B3087">
      <w:pPr>
        <w:suppressAutoHyphens w:val="0"/>
        <w:ind w:firstLine="709"/>
        <w:rPr>
          <w:rFonts w:cs="Times New Roman"/>
          <w:b/>
          <w:sz w:val="28"/>
          <w:szCs w:val="28"/>
          <w:lang w:eastAsia="ru-RU"/>
        </w:rPr>
      </w:pPr>
      <w:r w:rsidRPr="00022B62">
        <w:rPr>
          <w:rFonts w:cs="Times New Roman"/>
          <w:b/>
          <w:sz w:val="28"/>
          <w:szCs w:val="28"/>
          <w:lang w:eastAsia="ru-RU"/>
        </w:rPr>
        <w:t>2.3. Сроки реализации Программы – 2020 - 2024 годы.</w:t>
      </w:r>
    </w:p>
    <w:p w14:paraId="0FFB2586" w14:textId="77777777" w:rsidR="00022B62" w:rsidRPr="00022B62" w:rsidRDefault="00022B62" w:rsidP="009B3087">
      <w:pPr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b/>
          <w:bCs/>
          <w:sz w:val="28"/>
          <w:szCs w:val="28"/>
          <w:lang w:eastAsia="ru-RU"/>
        </w:rPr>
        <w:t>2.4.</w:t>
      </w:r>
      <w:r w:rsidRPr="00022B62">
        <w:rPr>
          <w:rFonts w:cs="Times New Roman"/>
          <w:sz w:val="28"/>
          <w:szCs w:val="28"/>
          <w:lang w:eastAsia="ru-RU"/>
        </w:rPr>
        <w:t xml:space="preserve"> </w:t>
      </w:r>
      <w:r w:rsidRPr="00022B62">
        <w:rPr>
          <w:rFonts w:cs="Times New Roman"/>
          <w:b/>
          <w:bCs/>
          <w:sz w:val="28"/>
          <w:szCs w:val="28"/>
          <w:lang w:eastAsia="ru-RU"/>
        </w:rPr>
        <w:t>Объем финансирования Программы</w:t>
      </w:r>
      <w:r w:rsidRPr="00022B62">
        <w:rPr>
          <w:rFonts w:cs="Times New Roman"/>
          <w:sz w:val="28"/>
          <w:szCs w:val="28"/>
          <w:lang w:eastAsia="ru-RU"/>
        </w:rPr>
        <w:t xml:space="preserve"> определяется </w:t>
      </w:r>
      <w:r w:rsidRPr="00022B62">
        <w:rPr>
          <w:rFonts w:cs="Times New Roman"/>
          <w:iCs/>
          <w:sz w:val="28"/>
          <w:szCs w:val="28"/>
          <w:lang w:eastAsia="ru-RU"/>
        </w:rPr>
        <w:t xml:space="preserve">сметами </w:t>
      </w:r>
      <w:r w:rsidRPr="00022B62">
        <w:rPr>
          <w:rFonts w:cs="Times New Roman"/>
          <w:sz w:val="28"/>
          <w:szCs w:val="28"/>
          <w:lang w:eastAsia="ru-RU"/>
        </w:rPr>
        <w:t>Курской городской организации Профсоюза и первичных профсоюзных организаций, утверждаемыми выборными коллегиальными профсоюзными органами.</w:t>
      </w:r>
    </w:p>
    <w:p w14:paraId="30DB41C6" w14:textId="77777777" w:rsidR="00022B62" w:rsidRPr="00022B62" w:rsidRDefault="00022B62" w:rsidP="009B3087">
      <w:pPr>
        <w:widowControl w:val="0"/>
        <w:suppressAutoHyphens w:val="0"/>
        <w:spacing w:after="200"/>
        <w:jc w:val="center"/>
        <w:rPr>
          <w:rFonts w:cs="Times New Roman"/>
          <w:b/>
          <w:bCs/>
          <w:color w:val="000000"/>
          <w:sz w:val="28"/>
          <w:szCs w:val="28"/>
          <w:lang w:eastAsia="ru-RU"/>
        </w:rPr>
      </w:pPr>
    </w:p>
    <w:p w14:paraId="66771654" w14:textId="77777777" w:rsidR="00022B62" w:rsidRPr="00022B62" w:rsidRDefault="00022B62" w:rsidP="009B3087">
      <w:pPr>
        <w:widowControl w:val="0"/>
        <w:suppressAutoHyphens w:val="0"/>
        <w:spacing w:after="200"/>
        <w:jc w:val="center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b/>
          <w:bCs/>
          <w:color w:val="000000"/>
          <w:sz w:val="28"/>
          <w:szCs w:val="28"/>
          <w:lang w:eastAsia="ru-RU"/>
        </w:rPr>
        <w:t>Раздел III.</w:t>
      </w:r>
    </w:p>
    <w:p w14:paraId="01A086B6" w14:textId="77777777" w:rsidR="00022B62" w:rsidRPr="00022B62" w:rsidRDefault="00022B62" w:rsidP="009B3087">
      <w:pPr>
        <w:widowControl w:val="0"/>
        <w:suppressAutoHyphens w:val="0"/>
        <w:spacing w:after="200"/>
        <w:jc w:val="center"/>
        <w:rPr>
          <w:rFonts w:cs="Times New Roman"/>
          <w:b/>
          <w:bCs/>
          <w:color w:val="000000"/>
          <w:sz w:val="28"/>
          <w:szCs w:val="28"/>
          <w:lang w:eastAsia="ru-RU"/>
        </w:rPr>
      </w:pPr>
      <w:r w:rsidRPr="00022B62">
        <w:rPr>
          <w:rFonts w:cs="Times New Roman"/>
          <w:b/>
          <w:bCs/>
          <w:color w:val="000000"/>
          <w:sz w:val="28"/>
          <w:szCs w:val="28"/>
          <w:lang w:eastAsia="ru-RU"/>
        </w:rPr>
        <w:t>ОСНОВНЫЕ НАПРАВЛЕНИЯ РЕАЛИЗАЦИИ ПРОГРАММЫ</w:t>
      </w:r>
      <w:bookmarkStart w:id="7" w:name="bookmark29"/>
      <w:bookmarkStart w:id="8" w:name="bookmark30"/>
      <w:bookmarkStart w:id="9" w:name="bookmark31"/>
    </w:p>
    <w:p w14:paraId="065CA0B4" w14:textId="77777777" w:rsidR="00022B62" w:rsidRPr="00022B62" w:rsidRDefault="00022B62" w:rsidP="009B3087">
      <w:pPr>
        <w:widowControl w:val="0"/>
        <w:suppressAutoHyphens w:val="0"/>
        <w:spacing w:after="200"/>
        <w:jc w:val="center"/>
        <w:rPr>
          <w:rFonts w:cs="Times New Roman"/>
          <w:b/>
          <w:bCs/>
          <w:sz w:val="28"/>
          <w:szCs w:val="28"/>
          <w:lang w:eastAsia="ru-RU"/>
        </w:rPr>
      </w:pPr>
      <w:r w:rsidRPr="00022B62">
        <w:rPr>
          <w:rFonts w:cs="Times New Roman"/>
          <w:b/>
          <w:bCs/>
          <w:color w:val="000000"/>
          <w:sz w:val="28"/>
          <w:szCs w:val="28"/>
          <w:lang w:eastAsia="ru-RU"/>
        </w:rPr>
        <w:t>Основные направления:</w:t>
      </w:r>
      <w:bookmarkEnd w:id="7"/>
      <w:bookmarkEnd w:id="8"/>
      <w:bookmarkEnd w:id="9"/>
    </w:p>
    <w:p w14:paraId="2A8DCFCB" w14:textId="77777777" w:rsidR="00022B62" w:rsidRPr="009B3087" w:rsidRDefault="00022B62" w:rsidP="009B3087">
      <w:pPr>
        <w:pStyle w:val="ac"/>
        <w:widowControl w:val="0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30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практической работы по вовлечению работников в Профсоюз, восстановлению ранее действующих и созданию новых первичных профсоюзных организаций;</w:t>
      </w:r>
    </w:p>
    <w:p w14:paraId="1D6958C8" w14:textId="77777777" w:rsidR="00022B62" w:rsidRPr="009B3087" w:rsidRDefault="00022B62" w:rsidP="009B3087">
      <w:pPr>
        <w:pStyle w:val="ac"/>
        <w:widowControl w:val="0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9B30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инновационного имиджа Профсоюза;</w:t>
      </w:r>
    </w:p>
    <w:p w14:paraId="6D7FAB0F" w14:textId="77777777" w:rsidR="00022B62" w:rsidRPr="009B3087" w:rsidRDefault="00022B62" w:rsidP="009B3087">
      <w:pPr>
        <w:pStyle w:val="ac"/>
        <w:widowControl w:val="0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30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обеспечение прозрачности деятельности профсоюзных организаций, достижения понимания её специфики каждым членом Профсоюза;</w:t>
      </w:r>
    </w:p>
    <w:p w14:paraId="55D2620F" w14:textId="77777777" w:rsidR="00022B62" w:rsidRPr="009B3087" w:rsidRDefault="00022B62" w:rsidP="009B3087">
      <w:pPr>
        <w:pStyle w:val="ac"/>
        <w:widowControl w:val="0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30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предоставление дополнительных преимуществ и обеспечение социальных гарантий членам Профсоюза;</w:t>
      </w:r>
    </w:p>
    <w:p w14:paraId="0308C86C" w14:textId="77777777" w:rsidR="00022B62" w:rsidRPr="009B3087" w:rsidRDefault="00022B62" w:rsidP="009B3087">
      <w:pPr>
        <w:pStyle w:val="ac"/>
        <w:widowControl w:val="0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30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</w:t>
      </w:r>
      <w:proofErr w:type="gramStart"/>
      <w:r w:rsidRPr="009B30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системы критериев оценки эффективности деятельности выборных органов первичных организаций Профсоюза</w:t>
      </w:r>
      <w:proofErr w:type="gramEnd"/>
      <w:r w:rsidRPr="009B30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2FD8B17" w14:textId="77777777" w:rsidR="00022B62" w:rsidRPr="009B3087" w:rsidRDefault="00022B62" w:rsidP="009B3087">
      <w:pPr>
        <w:pStyle w:val="ac"/>
        <w:widowControl w:val="0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30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проведение целенаправленной работы с молодёжью по вовлечению в Профсоюз, обеспечению дополнительной социальной защиты молодых работников, привлечение их к работе в профсоюзных структурах всех уровней;</w:t>
      </w:r>
    </w:p>
    <w:p w14:paraId="53CD9925" w14:textId="77777777" w:rsidR="00022B62" w:rsidRPr="009B3087" w:rsidRDefault="00022B62" w:rsidP="009B3087">
      <w:pPr>
        <w:pStyle w:val="ac"/>
        <w:widowControl w:val="0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30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осуществление мер по повышению статуса профсоюзных работников, активистов, усилению их правовой и социальной защищённости;</w:t>
      </w:r>
    </w:p>
    <w:p w14:paraId="1178FC3A" w14:textId="77777777" w:rsidR="00022B62" w:rsidRPr="009B3087" w:rsidRDefault="00022B62" w:rsidP="009B3087">
      <w:pPr>
        <w:pStyle w:val="ac"/>
        <w:widowControl w:val="0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30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совершенствование финансовой системы Курской городской организации Профсоюза, консолидация сре</w:t>
      </w:r>
      <w:proofErr w:type="gramStart"/>
      <w:r w:rsidRPr="009B30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9B30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офсоюзного бюджета на реализацию целевых программ;</w:t>
      </w:r>
    </w:p>
    <w:p w14:paraId="6970FC75" w14:textId="77777777" w:rsidR="00022B62" w:rsidRPr="009B3087" w:rsidRDefault="00022B62" w:rsidP="009B3087">
      <w:pPr>
        <w:pStyle w:val="ac"/>
        <w:widowControl w:val="0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3087">
        <w:rPr>
          <w:rFonts w:ascii="Times New Roman" w:hAnsi="Times New Roman" w:cs="Times New Roman"/>
          <w:sz w:val="28"/>
          <w:szCs w:val="28"/>
          <w:lang w:eastAsia="ru-RU"/>
        </w:rPr>
        <w:t>повышение ответственности профсоюзных кадров и актива в работе по мотивации профсоюзного членства;</w:t>
      </w:r>
    </w:p>
    <w:p w14:paraId="2E9207F8" w14:textId="77777777" w:rsidR="00022B62" w:rsidRPr="009B3087" w:rsidRDefault="00022B62" w:rsidP="009B3087">
      <w:pPr>
        <w:pStyle w:val="ac"/>
        <w:widowControl w:val="0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3087">
        <w:rPr>
          <w:rFonts w:ascii="Times New Roman" w:hAnsi="Times New Roman" w:cs="Times New Roman"/>
          <w:sz w:val="28"/>
          <w:szCs w:val="28"/>
          <w:lang w:eastAsia="ru-RU"/>
        </w:rPr>
        <w:t>организация выполнения Программы выборными органами первичных и Курской городской организаций Профсоюза.</w:t>
      </w:r>
      <w:proofErr w:type="gramEnd"/>
    </w:p>
    <w:p w14:paraId="33488B6A" w14:textId="77777777" w:rsidR="00022B62" w:rsidRPr="00022B62" w:rsidRDefault="00022B62" w:rsidP="009B3087">
      <w:pPr>
        <w:widowControl w:val="0"/>
        <w:suppressAutoHyphens w:val="0"/>
        <w:spacing w:after="280"/>
        <w:jc w:val="both"/>
        <w:rPr>
          <w:rFonts w:cs="Times New Roman"/>
          <w:sz w:val="28"/>
          <w:szCs w:val="28"/>
          <w:lang w:eastAsia="ru-RU"/>
        </w:rPr>
      </w:pPr>
    </w:p>
    <w:p w14:paraId="01191E94" w14:textId="77777777" w:rsidR="00022B62" w:rsidRPr="00022B62" w:rsidRDefault="00022B62" w:rsidP="009B3087">
      <w:pPr>
        <w:widowControl w:val="0"/>
        <w:suppressAutoHyphens w:val="0"/>
        <w:jc w:val="center"/>
        <w:rPr>
          <w:rFonts w:cs="Times New Roman"/>
          <w:b/>
          <w:bCs/>
          <w:color w:val="000000"/>
          <w:sz w:val="28"/>
          <w:szCs w:val="28"/>
          <w:lang w:eastAsia="ru-RU"/>
        </w:rPr>
      </w:pPr>
      <w:r w:rsidRPr="00022B62">
        <w:rPr>
          <w:rFonts w:cs="Times New Roman"/>
          <w:b/>
          <w:bCs/>
          <w:color w:val="000000"/>
          <w:sz w:val="28"/>
          <w:szCs w:val="28"/>
          <w:lang w:eastAsia="ru-RU"/>
        </w:rPr>
        <w:t>Раздел IV.</w:t>
      </w:r>
      <w:bookmarkStart w:id="10" w:name="bookmark32"/>
      <w:bookmarkStart w:id="11" w:name="bookmark33"/>
      <w:bookmarkStart w:id="12" w:name="bookmark34"/>
      <w:r w:rsidRPr="00022B62"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BB6C8AA" w14:textId="77777777" w:rsidR="00022B62" w:rsidRPr="00022B62" w:rsidRDefault="00022B62" w:rsidP="009B3087">
      <w:pPr>
        <w:widowControl w:val="0"/>
        <w:suppressAutoHyphens w:val="0"/>
        <w:jc w:val="center"/>
        <w:rPr>
          <w:rFonts w:cs="Times New Roman"/>
          <w:b/>
          <w:bCs/>
          <w:color w:val="000000"/>
          <w:sz w:val="28"/>
          <w:szCs w:val="28"/>
          <w:lang w:eastAsia="ru-RU"/>
        </w:rPr>
      </w:pPr>
      <w:r w:rsidRPr="00022B62">
        <w:rPr>
          <w:rFonts w:cs="Times New Roman"/>
          <w:b/>
          <w:bCs/>
          <w:color w:val="000000"/>
          <w:sz w:val="28"/>
          <w:szCs w:val="28"/>
          <w:lang w:eastAsia="ru-RU"/>
        </w:rPr>
        <w:t>МЕРОПРИЯТИЯ ПО РЕАЛИЗАЦИИ ПРОГРАММЫ</w:t>
      </w:r>
      <w:bookmarkEnd w:id="10"/>
      <w:bookmarkEnd w:id="11"/>
      <w:bookmarkEnd w:id="12"/>
    </w:p>
    <w:p w14:paraId="6E3D04BD" w14:textId="77777777" w:rsidR="00022B62" w:rsidRPr="00022B62" w:rsidRDefault="00022B62" w:rsidP="009B3087">
      <w:pPr>
        <w:widowControl w:val="0"/>
        <w:suppressAutoHyphens w:val="0"/>
        <w:jc w:val="center"/>
        <w:rPr>
          <w:rFonts w:cs="Times New Roman"/>
          <w:b/>
          <w:bCs/>
          <w:sz w:val="28"/>
          <w:szCs w:val="28"/>
          <w:lang w:eastAsia="ru-RU"/>
        </w:rPr>
      </w:pPr>
    </w:p>
    <w:p w14:paraId="35EBA9F1" w14:textId="77777777" w:rsidR="00022B62" w:rsidRPr="00022B62" w:rsidRDefault="00022B62" w:rsidP="00D63795">
      <w:pPr>
        <w:widowControl w:val="0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proofErr w:type="gramStart"/>
      <w:r w:rsidRPr="00022B62">
        <w:rPr>
          <w:rFonts w:cs="Times New Roman"/>
          <w:color w:val="000000"/>
          <w:sz w:val="28"/>
          <w:szCs w:val="28"/>
          <w:lang w:eastAsia="ru-RU"/>
        </w:rPr>
        <w:t>Перечень мероприятий Программы Курской городской организации Профсоюза не носит исчерпывающего характера и является ориентировочным для первичных профсоюзных организаций, которые разрабатывают и осуществляют в течение 2020 - 2024 годов дополнительные мероприятия по мотивации профсоюзного членства и созданию первичных профсоюзных организаций во всех организациях сферы образования города Курска, исходя из необходимости и имеющихся организационно-финансовых и кадровых ресурсов.</w:t>
      </w:r>
      <w:proofErr w:type="gramEnd"/>
    </w:p>
    <w:p w14:paraId="2CE34FF4" w14:textId="77777777" w:rsidR="00022B62" w:rsidRDefault="00022B62" w:rsidP="00D63795">
      <w:pPr>
        <w:widowControl w:val="0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>Ежегодно (в январе) план реализации Программы на заседаниях президиума Курского горкома Профсоюза может пересматриваться, корректироваться и приниматься для включения в план работы на календарный год.</w:t>
      </w:r>
    </w:p>
    <w:p w14:paraId="0AE2F033" w14:textId="77777777" w:rsidR="009B3087" w:rsidRPr="00022B62" w:rsidRDefault="009B3087" w:rsidP="00022B62">
      <w:pPr>
        <w:widowControl w:val="0"/>
        <w:suppressAutoHyphens w:val="0"/>
        <w:ind w:left="180" w:firstLine="660"/>
        <w:jc w:val="both"/>
        <w:rPr>
          <w:rFonts w:cs="Times New Roman"/>
          <w:sz w:val="28"/>
          <w:szCs w:val="28"/>
          <w:lang w:eastAsia="ru-RU"/>
        </w:rPr>
      </w:pPr>
    </w:p>
    <w:tbl>
      <w:tblPr>
        <w:tblW w:w="101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736"/>
        <w:gridCol w:w="3178"/>
      </w:tblGrid>
      <w:tr w:rsidR="009B3087" w:rsidRPr="00022B62" w14:paraId="215A8B1E" w14:textId="77777777" w:rsidTr="009B3087">
        <w:trPr>
          <w:trHeight w:val="117"/>
        </w:trPr>
        <w:tc>
          <w:tcPr>
            <w:tcW w:w="709" w:type="dxa"/>
          </w:tcPr>
          <w:p w14:paraId="277F0F78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22B62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22B62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6" w:type="dxa"/>
          </w:tcPr>
          <w:p w14:paraId="5081418A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Перечень мероприятий</w:t>
            </w:r>
          </w:p>
        </w:tc>
        <w:tc>
          <w:tcPr>
            <w:tcW w:w="1736" w:type="dxa"/>
          </w:tcPr>
          <w:p w14:paraId="09BC27E6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3178" w:type="dxa"/>
          </w:tcPr>
          <w:p w14:paraId="12535117" w14:textId="77777777" w:rsidR="00022B62" w:rsidRPr="00022B62" w:rsidRDefault="00022B62" w:rsidP="009B3087">
            <w:pPr>
              <w:suppressAutoHyphens w:val="0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Ответственные лица</w:t>
            </w:r>
          </w:p>
        </w:tc>
      </w:tr>
      <w:tr w:rsidR="009B3087" w:rsidRPr="00022B62" w14:paraId="04481F24" w14:textId="77777777" w:rsidTr="009B3087">
        <w:trPr>
          <w:trHeight w:val="96"/>
        </w:trPr>
        <w:tc>
          <w:tcPr>
            <w:tcW w:w="709" w:type="dxa"/>
          </w:tcPr>
          <w:p w14:paraId="2997B45F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14:paraId="3BEF7C60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 xml:space="preserve">Утверждение </w:t>
            </w:r>
            <w:r w:rsidRPr="00022B62">
              <w:rPr>
                <w:rFonts w:cs="Times New Roman"/>
                <w:sz w:val="28"/>
                <w:szCs w:val="28"/>
                <w:lang w:eastAsia="ru-RU"/>
              </w:rPr>
              <w:t>Программы по мотивации профсоюзного членства в Курской областной организации профессионального союза работников народного образования и науки РФ на 2020-2024 годы</w:t>
            </w: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 xml:space="preserve"> на заседании президиума горкома Профсоюза</w:t>
            </w:r>
          </w:p>
        </w:tc>
        <w:tc>
          <w:tcPr>
            <w:tcW w:w="1736" w:type="dxa"/>
          </w:tcPr>
          <w:p w14:paraId="6D833CDF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>июль 2020</w:t>
            </w:r>
          </w:p>
        </w:tc>
        <w:tc>
          <w:tcPr>
            <w:tcW w:w="3178" w:type="dxa"/>
          </w:tcPr>
          <w:p w14:paraId="5EC33A96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Боева М.В. – председатель Курской городской организации Профсоюза, члены президиума горкома Профсоюза</w:t>
            </w:r>
          </w:p>
          <w:p w14:paraId="02AB64D6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9B3087" w:rsidRPr="00022B62" w14:paraId="0028DB2B" w14:textId="77777777" w:rsidTr="009B3087">
        <w:trPr>
          <w:trHeight w:val="96"/>
        </w:trPr>
        <w:tc>
          <w:tcPr>
            <w:tcW w:w="709" w:type="dxa"/>
          </w:tcPr>
          <w:p w14:paraId="5DDF60CD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536" w:type="dxa"/>
          </w:tcPr>
          <w:p w14:paraId="5D917634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Проведение мониторинга и анализа профсоюзного членства в первичных профсоюзных организациях </w:t>
            </w: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>с целью выявления динамики:</w:t>
            </w:r>
          </w:p>
          <w:p w14:paraId="30708401" w14:textId="77777777" w:rsidR="00022B62" w:rsidRPr="00022B62" w:rsidRDefault="00022B62" w:rsidP="009B3087">
            <w:pPr>
              <w:ind w:firstLine="709"/>
              <w:jc w:val="both"/>
              <w:rPr>
                <w:rFonts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bCs/>
                <w:color w:val="000000"/>
                <w:sz w:val="28"/>
                <w:szCs w:val="28"/>
                <w:lang w:eastAsia="ru-RU"/>
              </w:rPr>
              <w:t>для организаций с охватом профчленством 50-80% от числа работников – 4 раза в год;</w:t>
            </w:r>
          </w:p>
          <w:p w14:paraId="6784EF68" w14:textId="77777777" w:rsidR="00022B62" w:rsidRPr="00022B62" w:rsidRDefault="00022B62" w:rsidP="009B3087">
            <w:pPr>
              <w:ind w:firstLine="709"/>
              <w:jc w:val="both"/>
              <w:rPr>
                <w:rFonts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1E148D6" w14:textId="77777777" w:rsidR="00022B62" w:rsidRPr="00022B62" w:rsidRDefault="00022B62" w:rsidP="009B3087">
            <w:pPr>
              <w:ind w:firstLine="709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bCs/>
                <w:color w:val="000000"/>
                <w:sz w:val="28"/>
                <w:szCs w:val="28"/>
                <w:lang w:eastAsia="ru-RU"/>
              </w:rPr>
              <w:t xml:space="preserve">для организаций с охватом профчленством более 80% от числа работников – 2 раза в год </w:t>
            </w:r>
          </w:p>
        </w:tc>
        <w:tc>
          <w:tcPr>
            <w:tcW w:w="1736" w:type="dxa"/>
          </w:tcPr>
          <w:p w14:paraId="6AB434B2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  <w:p w14:paraId="1E5693B7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</w:p>
          <w:p w14:paraId="7A6DA167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</w:p>
          <w:p w14:paraId="5AD5E906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</w:p>
          <w:p w14:paraId="5B5967B7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</w:p>
          <w:p w14:paraId="0FECBDD6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bCs/>
                <w:color w:val="000000"/>
                <w:sz w:val="28"/>
                <w:szCs w:val="28"/>
                <w:lang w:eastAsia="ru-RU"/>
              </w:rPr>
              <w:t>март, июнь, октябрь, декабрь</w:t>
            </w:r>
          </w:p>
          <w:p w14:paraId="083B72DE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BB263FF" w14:textId="77777777" w:rsidR="00022B62" w:rsidRPr="00022B62" w:rsidRDefault="00022B62" w:rsidP="009B3087">
            <w:pPr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bCs/>
                <w:color w:val="000000"/>
                <w:sz w:val="28"/>
                <w:szCs w:val="28"/>
                <w:lang w:eastAsia="ru-RU"/>
              </w:rPr>
              <w:t>октябрь, декабрь</w:t>
            </w:r>
          </w:p>
          <w:p w14:paraId="35B31411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</w:tcPr>
          <w:p w14:paraId="32158F57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Президиум горкома Профсоюза, председатели ППО, Черникова В.М. – специалист горкома Профсоюза</w:t>
            </w:r>
          </w:p>
        </w:tc>
      </w:tr>
      <w:tr w:rsidR="009B3087" w:rsidRPr="00022B62" w14:paraId="3A1EF687" w14:textId="77777777" w:rsidTr="009B3087">
        <w:trPr>
          <w:trHeight w:val="96"/>
        </w:trPr>
        <w:tc>
          <w:tcPr>
            <w:tcW w:w="709" w:type="dxa"/>
          </w:tcPr>
          <w:p w14:paraId="3A6CBCF0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14:paraId="7899257E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Ведение электронного учета членов профсоюза</w:t>
            </w:r>
          </w:p>
        </w:tc>
        <w:tc>
          <w:tcPr>
            <w:tcW w:w="1736" w:type="dxa"/>
          </w:tcPr>
          <w:p w14:paraId="264046FD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78" w:type="dxa"/>
          </w:tcPr>
          <w:p w14:paraId="0AF02743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председатели ППО, Черникова В.М. – специалист горкома Профсоюза</w:t>
            </w:r>
          </w:p>
        </w:tc>
      </w:tr>
      <w:tr w:rsidR="009B3087" w:rsidRPr="00022B62" w14:paraId="6F1ACE5E" w14:textId="77777777" w:rsidTr="009B3087">
        <w:trPr>
          <w:trHeight w:val="96"/>
        </w:trPr>
        <w:tc>
          <w:tcPr>
            <w:tcW w:w="709" w:type="dxa"/>
          </w:tcPr>
          <w:p w14:paraId="50E473EE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14:paraId="674057F6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Проведение мониторинга и анализа членства руководителей, заместителей руководителя учреждений образования в Профсоюзе</w:t>
            </w:r>
          </w:p>
        </w:tc>
        <w:tc>
          <w:tcPr>
            <w:tcW w:w="1736" w:type="dxa"/>
          </w:tcPr>
          <w:p w14:paraId="2A7B64CA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>октябрь 2020</w:t>
            </w:r>
          </w:p>
        </w:tc>
        <w:tc>
          <w:tcPr>
            <w:tcW w:w="3178" w:type="dxa"/>
          </w:tcPr>
          <w:p w14:paraId="5AD66CDA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Президиум горкома Профсоюза, председатели ППО, Черникова В.М. – специалист горкома Профсоюза</w:t>
            </w:r>
          </w:p>
        </w:tc>
      </w:tr>
      <w:tr w:rsidR="009B3087" w:rsidRPr="00022B62" w14:paraId="4FAE1DD2" w14:textId="77777777" w:rsidTr="009B3087">
        <w:trPr>
          <w:trHeight w:val="96"/>
        </w:trPr>
        <w:tc>
          <w:tcPr>
            <w:tcW w:w="709" w:type="dxa"/>
          </w:tcPr>
          <w:p w14:paraId="726BF0EB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</w:tcPr>
          <w:p w14:paraId="3206627B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 xml:space="preserve">Актуализация методических рекомендаций по организационной работе, разработка методических материалов для первичных профсоюзных организаций </w:t>
            </w:r>
            <w:r w:rsidRPr="00022B62">
              <w:rPr>
                <w:rFonts w:cs="Times New Roman"/>
                <w:color w:val="000000"/>
                <w:sz w:val="28"/>
                <w:szCs w:val="28"/>
                <w:lang w:eastAsia="ru-RU"/>
              </w:rPr>
              <w:t>по повышению качества мотивационной работы</w:t>
            </w: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736" w:type="dxa"/>
          </w:tcPr>
          <w:p w14:paraId="39FCCCF2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>октябрь 2020</w:t>
            </w:r>
          </w:p>
        </w:tc>
        <w:tc>
          <w:tcPr>
            <w:tcW w:w="3178" w:type="dxa"/>
          </w:tcPr>
          <w:p w14:paraId="324F2599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Боева М.В. – председатель Курской городской организации Профсоюза</w:t>
            </w:r>
          </w:p>
          <w:p w14:paraId="21623593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9B3087" w:rsidRPr="00022B62" w14:paraId="5749C4EC" w14:textId="77777777" w:rsidTr="009B3087">
        <w:trPr>
          <w:trHeight w:val="96"/>
        </w:trPr>
        <w:tc>
          <w:tcPr>
            <w:tcW w:w="709" w:type="dxa"/>
          </w:tcPr>
          <w:p w14:paraId="65BADDD3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</w:tcPr>
          <w:p w14:paraId="4CDCCE01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 xml:space="preserve">Актуализация паспортов </w:t>
            </w:r>
            <w:r w:rsidRPr="00022B62">
              <w:rPr>
                <w:rFonts w:cs="Times New Roman"/>
                <w:sz w:val="28"/>
                <w:szCs w:val="28"/>
                <w:lang w:eastAsia="ru-RU"/>
              </w:rPr>
              <w:t>первичных организаций Профсоюза</w:t>
            </w:r>
          </w:p>
        </w:tc>
        <w:tc>
          <w:tcPr>
            <w:tcW w:w="1736" w:type="dxa"/>
          </w:tcPr>
          <w:p w14:paraId="4DD7DAD9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>ноябрь 2020</w:t>
            </w:r>
          </w:p>
        </w:tc>
        <w:tc>
          <w:tcPr>
            <w:tcW w:w="3178" w:type="dxa"/>
          </w:tcPr>
          <w:p w14:paraId="6CF3928B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Боева М.В. – председатель Курской городской организации Профсоюза, председатели ППО</w:t>
            </w:r>
          </w:p>
        </w:tc>
      </w:tr>
      <w:tr w:rsidR="009B3087" w:rsidRPr="00022B62" w14:paraId="727E457F" w14:textId="77777777" w:rsidTr="009B3087">
        <w:trPr>
          <w:trHeight w:val="96"/>
        </w:trPr>
        <w:tc>
          <w:tcPr>
            <w:tcW w:w="709" w:type="dxa"/>
          </w:tcPr>
          <w:p w14:paraId="44147743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</w:tcPr>
          <w:p w14:paraId="603023E6" w14:textId="77777777" w:rsidR="00022B62" w:rsidRPr="00022B62" w:rsidRDefault="00022B62" w:rsidP="009B3087">
            <w:pPr>
              <w:suppressAutoHyphens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 xml:space="preserve">Обновление сведений о профсоюзном резерве, </w:t>
            </w:r>
            <w:r w:rsidRPr="00022B62">
              <w:rPr>
                <w:rFonts w:cs="Times New Roman"/>
                <w:sz w:val="28"/>
                <w:szCs w:val="28"/>
                <w:lang w:eastAsia="ru-RU"/>
              </w:rPr>
              <w:t xml:space="preserve">организация работы по его обучению. </w:t>
            </w:r>
          </w:p>
        </w:tc>
        <w:tc>
          <w:tcPr>
            <w:tcW w:w="1736" w:type="dxa"/>
          </w:tcPr>
          <w:p w14:paraId="31DE113D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>октябрь 2020</w:t>
            </w:r>
          </w:p>
        </w:tc>
        <w:tc>
          <w:tcPr>
            <w:tcW w:w="3178" w:type="dxa"/>
          </w:tcPr>
          <w:p w14:paraId="2F480D1B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Боева М.В. – председатель Курской городской организации Профсоюза,</w:t>
            </w:r>
          </w:p>
          <w:p w14:paraId="7A2B8445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председатели ППО</w:t>
            </w:r>
          </w:p>
        </w:tc>
      </w:tr>
      <w:tr w:rsidR="009B3087" w:rsidRPr="00022B62" w14:paraId="12D8CDAA" w14:textId="77777777" w:rsidTr="009B3087">
        <w:trPr>
          <w:trHeight w:val="96"/>
        </w:trPr>
        <w:tc>
          <w:tcPr>
            <w:tcW w:w="709" w:type="dxa"/>
          </w:tcPr>
          <w:p w14:paraId="713D11B2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</w:tcPr>
          <w:p w14:paraId="4EDCBD8B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Контроль за отражением в планах </w:t>
            </w:r>
            <w:proofErr w:type="gramStart"/>
            <w:r w:rsidRPr="00022B62">
              <w:rPr>
                <w:rFonts w:cs="Times New Roman"/>
                <w:color w:val="000000"/>
                <w:sz w:val="28"/>
                <w:szCs w:val="28"/>
                <w:lang w:eastAsia="ru-RU"/>
              </w:rPr>
              <w:t>работы первичных организаций Профсоюза вопросов мотивационной работы</w:t>
            </w:r>
            <w:proofErr w:type="gramEnd"/>
            <w:r w:rsidRPr="00022B62">
              <w:rPr>
                <w:rFonts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6" w:type="dxa"/>
          </w:tcPr>
          <w:p w14:paraId="05605C49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>сентябрь 2020</w:t>
            </w:r>
          </w:p>
        </w:tc>
        <w:tc>
          <w:tcPr>
            <w:tcW w:w="3178" w:type="dxa"/>
          </w:tcPr>
          <w:p w14:paraId="5CC10761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Боева М.В. – председатель Курской городской организации Профсоюза,</w:t>
            </w:r>
          </w:p>
          <w:p w14:paraId="7444EA2E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lastRenderedPageBreak/>
              <w:t>Сеидов Р.Г. – председатель городского Молодежного совета, председатели ППО</w:t>
            </w:r>
          </w:p>
        </w:tc>
      </w:tr>
      <w:tr w:rsidR="009B3087" w:rsidRPr="00022B62" w14:paraId="5CF9C316" w14:textId="77777777" w:rsidTr="009B3087">
        <w:trPr>
          <w:trHeight w:val="96"/>
        </w:trPr>
        <w:tc>
          <w:tcPr>
            <w:tcW w:w="709" w:type="dxa"/>
          </w:tcPr>
          <w:p w14:paraId="2256BC44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536" w:type="dxa"/>
          </w:tcPr>
          <w:p w14:paraId="74813772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 xml:space="preserve">Изучение опыта работы по мотивации </w:t>
            </w:r>
            <w:proofErr w:type="spellStart"/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>профчленства</w:t>
            </w:r>
            <w:proofErr w:type="spellEnd"/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 xml:space="preserve"> </w:t>
            </w:r>
            <w:r w:rsidRPr="00022B62">
              <w:rPr>
                <w:rFonts w:cs="Times New Roman"/>
                <w:sz w:val="28"/>
                <w:szCs w:val="28"/>
                <w:lang w:eastAsia="ru-RU"/>
              </w:rPr>
              <w:t>первичных профсоюзных организаций</w:t>
            </w: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 xml:space="preserve"> с положительной динамикой </w:t>
            </w:r>
            <w:r w:rsidRPr="00022B62">
              <w:rPr>
                <w:rFonts w:cs="Times New Roman"/>
                <w:sz w:val="28"/>
                <w:szCs w:val="28"/>
                <w:lang w:eastAsia="ru-RU"/>
              </w:rPr>
              <w:t xml:space="preserve">с целью обобщения и распространения позитивного опыта работы </w:t>
            </w: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 xml:space="preserve">на заседаниях президиума горкома Профсоюза, на семинарах, совещаниях председателей ППО. </w:t>
            </w:r>
          </w:p>
        </w:tc>
        <w:tc>
          <w:tcPr>
            <w:tcW w:w="1736" w:type="dxa"/>
          </w:tcPr>
          <w:p w14:paraId="1C38F9D7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3178" w:type="dxa"/>
          </w:tcPr>
          <w:p w14:paraId="50D57676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Боева М.В. – председатель Курской городской организации Профсоюза,</w:t>
            </w:r>
          </w:p>
          <w:p w14:paraId="282E600A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члены президиума горкома Профсоюза,</w:t>
            </w:r>
          </w:p>
          <w:p w14:paraId="16272AF0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 xml:space="preserve">аппарат горкома Профсоюза, </w:t>
            </w:r>
          </w:p>
          <w:p w14:paraId="77A701B7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 xml:space="preserve">председатели ППО </w:t>
            </w:r>
          </w:p>
        </w:tc>
      </w:tr>
      <w:tr w:rsidR="009B3087" w:rsidRPr="00022B62" w14:paraId="6345F232" w14:textId="77777777" w:rsidTr="009B3087">
        <w:trPr>
          <w:trHeight w:val="96"/>
        </w:trPr>
        <w:tc>
          <w:tcPr>
            <w:tcW w:w="709" w:type="dxa"/>
          </w:tcPr>
          <w:p w14:paraId="74BE1BB3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6" w:type="dxa"/>
          </w:tcPr>
          <w:p w14:paraId="3C3993C5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Заслушивание на заседаниях президиума горкома Профсоюза, семинарах, совещаниях председателей ППО информации председателей ППО с низким охватом профсоюзным членством с целью </w:t>
            </w:r>
            <w:r w:rsidRPr="00022B62">
              <w:rPr>
                <w:rFonts w:cs="Times New Roman"/>
                <w:sz w:val="28"/>
                <w:szCs w:val="28"/>
                <w:lang w:eastAsia="ru-RU"/>
              </w:rPr>
              <w:t>анализа причин складывающейся ситуации и мер, принимаемых для вовлечения работников в Профсоюз.</w:t>
            </w:r>
          </w:p>
        </w:tc>
        <w:tc>
          <w:tcPr>
            <w:tcW w:w="1736" w:type="dxa"/>
          </w:tcPr>
          <w:p w14:paraId="07E6BC12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3178" w:type="dxa"/>
          </w:tcPr>
          <w:p w14:paraId="39C9A74D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Боева М.В. – председатель Курской городской организации Профсоюза,</w:t>
            </w:r>
          </w:p>
          <w:p w14:paraId="0824079F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члены президиума горкома Профсоюза,</w:t>
            </w:r>
          </w:p>
          <w:p w14:paraId="69451FA6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 xml:space="preserve">аппарат горкома Профсоюза, </w:t>
            </w:r>
          </w:p>
          <w:p w14:paraId="1BDC08AF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 xml:space="preserve">председатели ППО </w:t>
            </w:r>
          </w:p>
        </w:tc>
      </w:tr>
      <w:tr w:rsidR="009B3087" w:rsidRPr="00022B62" w14:paraId="7266E8F4" w14:textId="77777777" w:rsidTr="009B3087">
        <w:trPr>
          <w:trHeight w:val="96"/>
        </w:trPr>
        <w:tc>
          <w:tcPr>
            <w:tcW w:w="709" w:type="dxa"/>
          </w:tcPr>
          <w:p w14:paraId="0D695317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6" w:type="dxa"/>
          </w:tcPr>
          <w:p w14:paraId="1CA5548D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color w:val="000000"/>
                <w:sz w:val="28"/>
                <w:szCs w:val="28"/>
                <w:lang w:eastAsia="ru-RU"/>
              </w:rPr>
              <w:t>Закрепление за первичными профсоюзными организациями с низким уровнем профсоюзного членства кураторов из состава президиума горкома Профсоюза и специалистов аппарата Курской городской организации Профсоюза.</w:t>
            </w:r>
          </w:p>
        </w:tc>
        <w:tc>
          <w:tcPr>
            <w:tcW w:w="1736" w:type="dxa"/>
          </w:tcPr>
          <w:p w14:paraId="0DA96BBC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>в течение всего периода реализации Программы</w:t>
            </w:r>
          </w:p>
          <w:p w14:paraId="3796BBDA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</w:tcPr>
          <w:p w14:paraId="2CB168A6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Боева М.В. – председатель Курской городской организации Профсоюза,</w:t>
            </w:r>
          </w:p>
          <w:p w14:paraId="2D08629A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члены президиума горкома Профсоюза,</w:t>
            </w:r>
          </w:p>
          <w:p w14:paraId="35BB6D8F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 xml:space="preserve">аппарат горкома Профсоюза. </w:t>
            </w:r>
          </w:p>
        </w:tc>
      </w:tr>
      <w:tr w:rsidR="009B3087" w:rsidRPr="00022B62" w14:paraId="64BA8434" w14:textId="77777777" w:rsidTr="009B3087">
        <w:trPr>
          <w:trHeight w:val="96"/>
        </w:trPr>
        <w:tc>
          <w:tcPr>
            <w:tcW w:w="709" w:type="dxa"/>
          </w:tcPr>
          <w:p w14:paraId="7103C8F5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36" w:type="dxa"/>
          </w:tcPr>
          <w:p w14:paraId="394143A2" w14:textId="77777777" w:rsidR="00022B62" w:rsidRPr="00022B62" w:rsidRDefault="00022B62" w:rsidP="009B3087">
            <w:pPr>
              <w:widowControl w:val="0"/>
              <w:tabs>
                <w:tab w:val="left" w:pos="2453"/>
                <w:tab w:val="left" w:pos="3917"/>
              </w:tabs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Создание постоянно действующей </w:t>
            </w:r>
            <w:bookmarkStart w:id="13" w:name="_Hlk46420764"/>
            <w:r w:rsidRPr="00022B62">
              <w:rPr>
                <w:rFonts w:cs="Times New Roman"/>
                <w:color w:val="000000"/>
                <w:sz w:val="28"/>
                <w:szCs w:val="28"/>
                <w:lang w:eastAsia="ru-RU"/>
              </w:rPr>
              <w:t>рабочей группы из членов Президиума горкома Профсоюза, специалистов</w:t>
            </w:r>
          </w:p>
          <w:p w14:paraId="17CC7598" w14:textId="77777777" w:rsidR="00022B62" w:rsidRPr="00022B62" w:rsidRDefault="00022B62" w:rsidP="009B3087">
            <w:pPr>
              <w:widowControl w:val="0"/>
              <w:tabs>
                <w:tab w:val="left" w:pos="1906"/>
                <w:tab w:val="left" w:pos="3283"/>
                <w:tab w:val="left" w:pos="4253"/>
              </w:tabs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color w:val="000000"/>
                <w:sz w:val="28"/>
                <w:szCs w:val="28"/>
                <w:lang w:eastAsia="ru-RU"/>
              </w:rPr>
              <w:t>аппарата Курской городской организации Профсоюза для проведения целевых организационных кампаний, акций по мотивации</w:t>
            </w:r>
          </w:p>
          <w:p w14:paraId="19C81699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color w:val="000000"/>
                <w:sz w:val="28"/>
                <w:szCs w:val="28"/>
                <w:lang w:eastAsia="ru-RU"/>
              </w:rPr>
              <w:t>профсоюзного членства и созданию новых первичных профсоюзных организаций в образовательных учреждениях города Курска.</w:t>
            </w:r>
            <w:bookmarkEnd w:id="13"/>
          </w:p>
        </w:tc>
        <w:tc>
          <w:tcPr>
            <w:tcW w:w="1736" w:type="dxa"/>
          </w:tcPr>
          <w:p w14:paraId="2C179EE9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>Сентябрь 2020</w:t>
            </w:r>
          </w:p>
        </w:tc>
        <w:tc>
          <w:tcPr>
            <w:tcW w:w="3178" w:type="dxa"/>
          </w:tcPr>
          <w:p w14:paraId="21381462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Боева М.В. – председатель Курской городской организации Профсоюза, члены президиума горкома Профсоюза,</w:t>
            </w:r>
          </w:p>
          <w:p w14:paraId="7F72AEDE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аппарат горкома Профсоюза.</w:t>
            </w:r>
          </w:p>
          <w:p w14:paraId="6DAB6E7C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9B3087" w:rsidRPr="00022B62" w14:paraId="79899B09" w14:textId="77777777" w:rsidTr="009B3087">
        <w:trPr>
          <w:trHeight w:val="96"/>
        </w:trPr>
        <w:tc>
          <w:tcPr>
            <w:tcW w:w="709" w:type="dxa"/>
          </w:tcPr>
          <w:p w14:paraId="626EB427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536" w:type="dxa"/>
          </w:tcPr>
          <w:p w14:paraId="4C022046" w14:textId="77777777" w:rsidR="00022B62" w:rsidRPr="00022B62" w:rsidRDefault="00022B62" w:rsidP="009B3087">
            <w:pPr>
              <w:widowControl w:val="0"/>
              <w:tabs>
                <w:tab w:val="left" w:pos="2453"/>
                <w:tab w:val="left" w:pos="3917"/>
              </w:tabs>
              <w:suppressAutoHyphens w:val="0"/>
              <w:jc w:val="both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 xml:space="preserve">Работа председателей ППО, профактива Курской городской организации Профсоюза в </w:t>
            </w:r>
            <w:r w:rsidRPr="00022B62">
              <w:rPr>
                <w:rFonts w:cs="Times New Roman"/>
                <w:color w:val="000000"/>
                <w:sz w:val="28"/>
                <w:szCs w:val="28"/>
                <w:lang w:eastAsia="ru-RU"/>
              </w:rPr>
              <w:t>коллективах образовательных организаций,</w:t>
            </w:r>
            <w:r w:rsidRPr="00022B62">
              <w:rPr>
                <w:rFonts w:cs="Times New Roman"/>
                <w:sz w:val="28"/>
                <w:szCs w:val="28"/>
                <w:lang w:eastAsia="ru-RU"/>
              </w:rPr>
              <w:t xml:space="preserve"> разъяснение задач Профсоюза, изучение проблем работников, принятие мер для их решения.</w:t>
            </w:r>
          </w:p>
        </w:tc>
        <w:tc>
          <w:tcPr>
            <w:tcW w:w="1736" w:type="dxa"/>
          </w:tcPr>
          <w:p w14:paraId="089CEAAF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>в течение всего периода реализации Программы</w:t>
            </w:r>
          </w:p>
          <w:p w14:paraId="06E3F978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</w:tcPr>
          <w:p w14:paraId="72E6256A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Боева М.В. – председатель Курской городской организации Профсоюза, члены президиума горкома Профсоюза,</w:t>
            </w:r>
          </w:p>
          <w:p w14:paraId="023655E3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аппарат горкома Профсоюза.</w:t>
            </w:r>
          </w:p>
        </w:tc>
      </w:tr>
      <w:tr w:rsidR="009B3087" w:rsidRPr="00022B62" w14:paraId="0E13D831" w14:textId="77777777" w:rsidTr="009B3087">
        <w:trPr>
          <w:trHeight w:val="96"/>
        </w:trPr>
        <w:tc>
          <w:tcPr>
            <w:tcW w:w="709" w:type="dxa"/>
          </w:tcPr>
          <w:p w14:paraId="2F0DA39B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36" w:type="dxa"/>
          </w:tcPr>
          <w:p w14:paraId="394A3AF7" w14:textId="77777777" w:rsidR="00022B62" w:rsidRPr="00022B62" w:rsidRDefault="00022B62" w:rsidP="009B3087">
            <w:pPr>
              <w:suppressAutoHyphens w:val="0"/>
              <w:ind w:left="-11" w:firstLine="11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Работа профсоюзных комитетов ППО по вовлечению в состав организации новых членов:</w:t>
            </w:r>
          </w:p>
          <w:p w14:paraId="6FC4DE69" w14:textId="77777777" w:rsidR="00022B62" w:rsidRPr="00022B62" w:rsidRDefault="00022B62" w:rsidP="009B3087">
            <w:pPr>
              <w:suppressAutoHyphens w:val="0"/>
              <w:ind w:left="-11" w:firstLine="11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- определение контингента работников образовательной организации, требующих повышенного внимания при проведении компании по вовлечению в Профсоюз;</w:t>
            </w:r>
          </w:p>
          <w:p w14:paraId="6E954353" w14:textId="77777777" w:rsidR="00022B62" w:rsidRPr="00022B62" w:rsidRDefault="00022B62" w:rsidP="009B3087">
            <w:pPr>
              <w:suppressAutoHyphens w:val="0"/>
              <w:ind w:left="-11" w:firstLine="11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- применение комплекса мер по совершенствованию информационной работы, с целью повышения качества мотивации;</w:t>
            </w:r>
          </w:p>
          <w:p w14:paraId="6F44B79E" w14:textId="77777777" w:rsidR="00022B62" w:rsidRPr="00022B62" w:rsidRDefault="00022B62" w:rsidP="009B3087">
            <w:pPr>
              <w:suppressAutoHyphens w:val="0"/>
              <w:ind w:left="-11" w:firstLine="11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 xml:space="preserve">- своевременная постановка на профсоюзный учет вновь </w:t>
            </w:r>
            <w:proofErr w:type="gramStart"/>
            <w:r w:rsidRPr="00022B62">
              <w:rPr>
                <w:rFonts w:cs="Times New Roman"/>
                <w:sz w:val="28"/>
                <w:szCs w:val="28"/>
                <w:lang w:eastAsia="ru-RU"/>
              </w:rPr>
              <w:t>принятых</w:t>
            </w:r>
            <w:proofErr w:type="gramEnd"/>
            <w:r w:rsidRPr="00022B62">
              <w:rPr>
                <w:rFonts w:cs="Times New Roman"/>
                <w:sz w:val="28"/>
                <w:szCs w:val="28"/>
                <w:lang w:eastAsia="ru-RU"/>
              </w:rPr>
              <w:t xml:space="preserve"> на работу;</w:t>
            </w:r>
          </w:p>
          <w:p w14:paraId="3A451AF7" w14:textId="77777777" w:rsidR="00022B62" w:rsidRPr="00022B62" w:rsidRDefault="00022B62" w:rsidP="009B3087">
            <w:pPr>
              <w:suppressAutoHyphens w:val="0"/>
              <w:ind w:left="-11" w:firstLine="11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- включение в планы работ первичных профсоюзных организаций вопросов организационно-массовой работы;</w:t>
            </w:r>
          </w:p>
          <w:p w14:paraId="0828453C" w14:textId="77777777" w:rsidR="00022B62" w:rsidRPr="00022B62" w:rsidRDefault="00022B62" w:rsidP="009B3087">
            <w:pPr>
              <w:suppressAutoHyphens w:val="0"/>
              <w:ind w:left="-11" w:firstLine="11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- активное участие во всех акциях по защите прав и интересов работников отрасли;</w:t>
            </w:r>
          </w:p>
          <w:p w14:paraId="0BF4B790" w14:textId="77777777" w:rsidR="00022B62" w:rsidRPr="00022B62" w:rsidRDefault="00022B62" w:rsidP="009B3087">
            <w:pPr>
              <w:widowControl w:val="0"/>
              <w:tabs>
                <w:tab w:val="left" w:pos="2453"/>
                <w:tab w:val="left" w:pos="3917"/>
              </w:tabs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- использование коллективных договоров в качестве важнейшего инструмента по защите интересов членов Профсоюза.</w:t>
            </w:r>
          </w:p>
        </w:tc>
        <w:tc>
          <w:tcPr>
            <w:tcW w:w="1736" w:type="dxa"/>
          </w:tcPr>
          <w:p w14:paraId="4632BB98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>в течение всего периода реализации Программы</w:t>
            </w:r>
          </w:p>
          <w:p w14:paraId="23539D79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</w:tcPr>
          <w:p w14:paraId="59CCE9F8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Боева М.В. – председатель Курской городской организации Профсоюза, члены президиума горкома Профсоюза,</w:t>
            </w:r>
          </w:p>
          <w:p w14:paraId="2538C615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аппарат горкома Профсоюза.</w:t>
            </w:r>
          </w:p>
        </w:tc>
      </w:tr>
      <w:tr w:rsidR="009B3087" w:rsidRPr="00022B62" w14:paraId="31098D1A" w14:textId="77777777" w:rsidTr="009B3087">
        <w:trPr>
          <w:trHeight w:val="96"/>
        </w:trPr>
        <w:tc>
          <w:tcPr>
            <w:tcW w:w="709" w:type="dxa"/>
          </w:tcPr>
          <w:p w14:paraId="2A598AFF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36" w:type="dxa"/>
          </w:tcPr>
          <w:p w14:paraId="48361F25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Организация работы по созданию новых первичных профсоюзных организаций в открывающихся образовательных учреждениях, расположенных на территории города Курска</w:t>
            </w:r>
          </w:p>
        </w:tc>
        <w:tc>
          <w:tcPr>
            <w:tcW w:w="1736" w:type="dxa"/>
          </w:tcPr>
          <w:p w14:paraId="5F55A55B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3178" w:type="dxa"/>
          </w:tcPr>
          <w:p w14:paraId="73B588DE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Боева М.В. – председатель Курской городской организации Профсоюза, члены президиума горкома Профсоюза,</w:t>
            </w:r>
          </w:p>
          <w:p w14:paraId="1650B3AC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аппарат горкома Профсоюза.</w:t>
            </w:r>
          </w:p>
        </w:tc>
      </w:tr>
      <w:tr w:rsidR="009B3087" w:rsidRPr="00022B62" w14:paraId="1978194B" w14:textId="77777777" w:rsidTr="009B3087">
        <w:trPr>
          <w:trHeight w:val="96"/>
        </w:trPr>
        <w:tc>
          <w:tcPr>
            <w:tcW w:w="709" w:type="dxa"/>
          </w:tcPr>
          <w:p w14:paraId="5676DA16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36" w:type="dxa"/>
          </w:tcPr>
          <w:p w14:paraId="28996E50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Проведение выездных заседаний президиума горкома Профсоюза</w:t>
            </w:r>
          </w:p>
        </w:tc>
        <w:tc>
          <w:tcPr>
            <w:tcW w:w="1736" w:type="dxa"/>
          </w:tcPr>
          <w:p w14:paraId="2129B141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proofErr w:type="gramStart"/>
            <w:r w:rsidRPr="00022B62">
              <w:rPr>
                <w:rFonts w:cs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 w:rsidRPr="00022B62">
              <w:rPr>
                <w:rFonts w:cs="Times New Roman"/>
                <w:sz w:val="28"/>
                <w:szCs w:val="28"/>
                <w:lang w:eastAsia="ru-RU"/>
              </w:rPr>
              <w:t xml:space="preserve"> годовых </w:t>
            </w:r>
            <w:r w:rsidRPr="00022B62">
              <w:rPr>
                <w:rFonts w:cs="Times New Roman"/>
                <w:sz w:val="28"/>
                <w:szCs w:val="28"/>
                <w:lang w:eastAsia="ru-RU"/>
              </w:rPr>
              <w:lastRenderedPageBreak/>
              <w:t>планов работы горкома Профсоюза</w:t>
            </w:r>
          </w:p>
        </w:tc>
        <w:tc>
          <w:tcPr>
            <w:tcW w:w="3178" w:type="dxa"/>
          </w:tcPr>
          <w:p w14:paraId="5781DB4F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lastRenderedPageBreak/>
              <w:t xml:space="preserve">Боева М.В. – председатель Курской </w:t>
            </w:r>
            <w:r w:rsidRPr="00022B62">
              <w:rPr>
                <w:rFonts w:cs="Times New Roman"/>
                <w:sz w:val="28"/>
                <w:szCs w:val="28"/>
                <w:lang w:eastAsia="ru-RU"/>
              </w:rPr>
              <w:lastRenderedPageBreak/>
              <w:t>городской организации Профсоюза, члены президиума горкома Профсоюза,</w:t>
            </w:r>
          </w:p>
          <w:p w14:paraId="2BC75797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аппарат горкома Профсоюза.</w:t>
            </w:r>
          </w:p>
        </w:tc>
      </w:tr>
      <w:tr w:rsidR="009B3087" w:rsidRPr="00022B62" w14:paraId="259F4E61" w14:textId="77777777" w:rsidTr="009B3087">
        <w:trPr>
          <w:trHeight w:val="96"/>
        </w:trPr>
        <w:tc>
          <w:tcPr>
            <w:tcW w:w="709" w:type="dxa"/>
          </w:tcPr>
          <w:p w14:paraId="2F6F1921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4536" w:type="dxa"/>
          </w:tcPr>
          <w:p w14:paraId="5423DA62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>Организация работы внештатных правовых инспекторов труда и внештатных технических инспекторов труда по информированию профактива, работодателей, социальных партнеров об актуальных изменениях трудового и социального законодательства</w:t>
            </w:r>
            <w:r w:rsidRPr="00022B62">
              <w:rPr>
                <w:rFonts w:cs="Times New Roman"/>
                <w:sz w:val="28"/>
                <w:szCs w:val="28"/>
                <w:lang w:eastAsia="ru-RU"/>
              </w:rPr>
              <w:t>.</w:t>
            </w: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36" w:type="dxa"/>
          </w:tcPr>
          <w:p w14:paraId="7E7DC1CE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178" w:type="dxa"/>
          </w:tcPr>
          <w:p w14:paraId="398104BB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Кобцева О.В., Шаталова Л.А., Дремова А.А. – внештатные правовые инспекторы труда, Зубова Е.И., Корогодина Е.Н.. Шумаков С.В. - внештатные правовые инспекторы труда горкома Профсоюза</w:t>
            </w:r>
          </w:p>
        </w:tc>
      </w:tr>
      <w:tr w:rsidR="009B3087" w:rsidRPr="00022B62" w14:paraId="1E146718" w14:textId="77777777" w:rsidTr="009B3087">
        <w:trPr>
          <w:trHeight w:val="4413"/>
        </w:trPr>
        <w:tc>
          <w:tcPr>
            <w:tcW w:w="709" w:type="dxa"/>
          </w:tcPr>
          <w:p w14:paraId="6B8EADE9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36" w:type="dxa"/>
          </w:tcPr>
          <w:p w14:paraId="5BB2B935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 xml:space="preserve">Повышение эффективности обучения различных категорий профактива, совершенствование форм и методов обучения. Разработка и организация специальных занятий и мероприятий по повышению мотивации </w:t>
            </w:r>
            <w:proofErr w:type="spellStart"/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>профчленства</w:t>
            </w:r>
            <w:proofErr w:type="spellEnd"/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>, развитию лидерских и организаторских способностей.</w:t>
            </w:r>
          </w:p>
          <w:p w14:paraId="7277FFF1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 xml:space="preserve">Увеличение доли средств в </w:t>
            </w:r>
            <w:proofErr w:type="spellStart"/>
            <w:r w:rsidRPr="00022B62">
              <w:rPr>
                <w:rFonts w:cs="Times New Roman"/>
                <w:sz w:val="28"/>
                <w:szCs w:val="28"/>
                <w:lang w:eastAsia="ru-RU"/>
              </w:rPr>
              <w:t>профбюджетах</w:t>
            </w:r>
            <w:proofErr w:type="spellEnd"/>
            <w:r w:rsidRPr="00022B62">
              <w:rPr>
                <w:rFonts w:cs="Times New Roman"/>
                <w:sz w:val="28"/>
                <w:szCs w:val="28"/>
                <w:lang w:eastAsia="ru-RU"/>
              </w:rPr>
              <w:t xml:space="preserve"> горкома Профсоюза и первичных организаций Профсоюза на проведение обучения профсоюзных кадров и актива до 6%.</w:t>
            </w:r>
          </w:p>
        </w:tc>
        <w:tc>
          <w:tcPr>
            <w:tcW w:w="1736" w:type="dxa"/>
          </w:tcPr>
          <w:p w14:paraId="00A2AAA7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78" w:type="dxa"/>
          </w:tcPr>
          <w:p w14:paraId="7B7983EF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Боева М.В. – председатель Курской городской организации Профсоюза, аппарат горкома Профсоюза,</w:t>
            </w:r>
          </w:p>
          <w:p w14:paraId="7FC75BA9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председатели ППО</w:t>
            </w:r>
          </w:p>
        </w:tc>
      </w:tr>
      <w:tr w:rsidR="009B3087" w:rsidRPr="00022B62" w14:paraId="495AD155" w14:textId="77777777" w:rsidTr="009B3087">
        <w:trPr>
          <w:trHeight w:val="96"/>
        </w:trPr>
        <w:tc>
          <w:tcPr>
            <w:tcW w:w="709" w:type="dxa"/>
          </w:tcPr>
          <w:p w14:paraId="0FC3D193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36" w:type="dxa"/>
          </w:tcPr>
          <w:p w14:paraId="664B9D50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Включение дополнительных льгот и гарантий, распространяющихся на членов Профсоюза, в Территориальное отраслевое соглашение, коллективные договоры образовательных учреждений.</w:t>
            </w:r>
          </w:p>
        </w:tc>
        <w:tc>
          <w:tcPr>
            <w:tcW w:w="1736" w:type="dxa"/>
          </w:tcPr>
          <w:p w14:paraId="7DDEE6A4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78" w:type="dxa"/>
          </w:tcPr>
          <w:p w14:paraId="6B4326F3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Боева М.В. – председатель Курской городской организации Профсоюза,</w:t>
            </w:r>
          </w:p>
          <w:p w14:paraId="0A3A1E69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председатели ППО,</w:t>
            </w:r>
          </w:p>
          <w:p w14:paraId="72AD456F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Молодежный совет</w:t>
            </w:r>
          </w:p>
          <w:p w14:paraId="7C4DA25D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9B3087" w:rsidRPr="00022B62" w14:paraId="3A81599A" w14:textId="77777777" w:rsidTr="009B3087">
        <w:trPr>
          <w:trHeight w:val="96"/>
        </w:trPr>
        <w:tc>
          <w:tcPr>
            <w:tcW w:w="709" w:type="dxa"/>
          </w:tcPr>
          <w:p w14:paraId="3C1D73FC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36" w:type="dxa"/>
          </w:tcPr>
          <w:p w14:paraId="50F756AC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 xml:space="preserve">Совершенствование адресной и корпоративной поддержки членам Профсоюза за счет введения новых направлений деятельности по социальной защите, включающих организацию потребительского </w:t>
            </w:r>
            <w:r w:rsidRPr="00022B62">
              <w:rPr>
                <w:rFonts w:cs="Times New Roman"/>
                <w:sz w:val="28"/>
                <w:szCs w:val="28"/>
                <w:lang w:eastAsia="ru-RU"/>
              </w:rPr>
              <w:lastRenderedPageBreak/>
              <w:t xml:space="preserve">кредитования, бонусных программ в рамках проекта Профсоюза </w:t>
            </w:r>
            <w:r w:rsidRPr="00022B62">
              <w:rPr>
                <w:rFonts w:cs="Times New Roman"/>
                <w:sz w:val="28"/>
                <w:szCs w:val="28"/>
                <w:lang w:val="en-US" w:eastAsia="ru-RU"/>
              </w:rPr>
              <w:t>PROFCARDS</w:t>
            </w:r>
            <w:r w:rsidRPr="00022B62">
              <w:rPr>
                <w:rFonts w:cs="Times New Roman"/>
                <w:sz w:val="28"/>
                <w:szCs w:val="28"/>
                <w:lang w:eastAsia="ru-RU"/>
              </w:rPr>
              <w:t>, льготного санаторно-курортного оздоровления, дополнительных видов страхования, негосударственного пенсионного обеспечения, дисконтных программ и пр.</w:t>
            </w:r>
          </w:p>
        </w:tc>
        <w:tc>
          <w:tcPr>
            <w:tcW w:w="1736" w:type="dxa"/>
          </w:tcPr>
          <w:p w14:paraId="3BC4F34E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3178" w:type="dxa"/>
          </w:tcPr>
          <w:p w14:paraId="0DB6C39E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Боева М.В. – председатель Курской городской организации Профсоюза,</w:t>
            </w:r>
          </w:p>
          <w:p w14:paraId="377B346E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аппарат горкома Профсоюза,</w:t>
            </w:r>
          </w:p>
          <w:p w14:paraId="0C972400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lastRenderedPageBreak/>
              <w:t>председатели ППО,</w:t>
            </w:r>
          </w:p>
          <w:p w14:paraId="1D4CC4C8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Молодежный совет</w:t>
            </w:r>
          </w:p>
          <w:p w14:paraId="2525E9A6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9B3087" w:rsidRPr="00022B62" w14:paraId="36A711E2" w14:textId="77777777" w:rsidTr="009B3087">
        <w:trPr>
          <w:trHeight w:val="96"/>
        </w:trPr>
        <w:tc>
          <w:tcPr>
            <w:tcW w:w="709" w:type="dxa"/>
          </w:tcPr>
          <w:p w14:paraId="0F5729B0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4536" w:type="dxa"/>
          </w:tcPr>
          <w:p w14:paraId="1DE6F605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Проведение городских конкурсов среди первичных профсоюзных организаций:</w:t>
            </w:r>
          </w:p>
          <w:p w14:paraId="4078D052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- «Лучшая первичная профсоюзная организация по мотивации профсоюзного членства»;</w:t>
            </w:r>
          </w:p>
          <w:p w14:paraId="75DC9D99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- «Лучшая первичная профсоюзная организация по проведению электронного учета членов профсоюза»;</w:t>
            </w:r>
          </w:p>
          <w:p w14:paraId="2B96DF2F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 xml:space="preserve">- «Лучший профсоюзный лидер ППО»; </w:t>
            </w:r>
          </w:p>
          <w:p w14:paraId="55FCD76E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- «Лучший социальный партнер»;</w:t>
            </w:r>
          </w:p>
          <w:p w14:paraId="5FE16A21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- «Лучший коллективный договор»;</w:t>
            </w:r>
          </w:p>
          <w:p w14:paraId="65B165A7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- «Лучший Совет молодых педагогов»;</w:t>
            </w:r>
          </w:p>
          <w:p w14:paraId="6195A68F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- «Лучший профсоюзный уголок»;</w:t>
            </w:r>
          </w:p>
          <w:p w14:paraId="4523B58F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 xml:space="preserve">- «Лучшая профсоюзная страница на сайте образовательного учреждения </w:t>
            </w:r>
          </w:p>
          <w:p w14:paraId="05F90139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г. Курска»;</w:t>
            </w:r>
          </w:p>
          <w:p w14:paraId="3CB0AC1E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- «Лучший уполномоченный по охране труда Профсоюза»</w:t>
            </w:r>
          </w:p>
        </w:tc>
        <w:tc>
          <w:tcPr>
            <w:tcW w:w="1736" w:type="dxa"/>
          </w:tcPr>
          <w:p w14:paraId="60C7CE84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>не менее 2 конкурсов в год</w:t>
            </w:r>
          </w:p>
        </w:tc>
        <w:tc>
          <w:tcPr>
            <w:tcW w:w="3178" w:type="dxa"/>
          </w:tcPr>
          <w:p w14:paraId="6C4A9310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Боева М.В. – председатель Курской городской организации Профсоюза,</w:t>
            </w:r>
          </w:p>
          <w:p w14:paraId="03F8C959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аппарат горкома Профсоюза,</w:t>
            </w:r>
          </w:p>
          <w:p w14:paraId="7A510A75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председатели ППО,</w:t>
            </w:r>
          </w:p>
          <w:p w14:paraId="120B3460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Молодежный совет</w:t>
            </w:r>
          </w:p>
          <w:p w14:paraId="52E502BE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9B3087" w:rsidRPr="00022B62" w14:paraId="4A62C1A1" w14:textId="77777777" w:rsidTr="009B3087">
        <w:trPr>
          <w:trHeight w:val="96"/>
        </w:trPr>
        <w:tc>
          <w:tcPr>
            <w:tcW w:w="709" w:type="dxa"/>
          </w:tcPr>
          <w:p w14:paraId="4265E34B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36" w:type="dxa"/>
          </w:tcPr>
          <w:p w14:paraId="59CD8611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 xml:space="preserve">Участие в организации и проведении конкурсов профессионального мастерства </w:t>
            </w:r>
          </w:p>
        </w:tc>
        <w:tc>
          <w:tcPr>
            <w:tcW w:w="1736" w:type="dxa"/>
          </w:tcPr>
          <w:p w14:paraId="3C9D2181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ежегодно, по совместным планам комитета образования города Курска</w:t>
            </w:r>
          </w:p>
        </w:tc>
        <w:tc>
          <w:tcPr>
            <w:tcW w:w="3178" w:type="dxa"/>
          </w:tcPr>
          <w:p w14:paraId="731B17D8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Боева М.В. – председатель Курской городской организации Профсоюза,</w:t>
            </w:r>
          </w:p>
          <w:p w14:paraId="716EAC55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аппарат горкома Профсоюза,</w:t>
            </w:r>
          </w:p>
          <w:p w14:paraId="3DD62440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председатели ППО,</w:t>
            </w:r>
          </w:p>
          <w:p w14:paraId="5B399054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Молодежный совет</w:t>
            </w:r>
          </w:p>
        </w:tc>
      </w:tr>
      <w:tr w:rsidR="009B3087" w:rsidRPr="00022B62" w14:paraId="0B40C839" w14:textId="77777777" w:rsidTr="009B3087">
        <w:trPr>
          <w:trHeight w:val="96"/>
        </w:trPr>
        <w:tc>
          <w:tcPr>
            <w:tcW w:w="709" w:type="dxa"/>
          </w:tcPr>
          <w:p w14:paraId="49AB1288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36" w:type="dxa"/>
          </w:tcPr>
          <w:p w14:paraId="42F2CB77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Участие в организации и проведении Дня учителя, Дня работника дошкольного образования</w:t>
            </w:r>
          </w:p>
        </w:tc>
        <w:tc>
          <w:tcPr>
            <w:tcW w:w="1736" w:type="dxa"/>
          </w:tcPr>
          <w:p w14:paraId="777468D2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Ежегодно, по совместным планам комитета образования города Курска</w:t>
            </w:r>
          </w:p>
        </w:tc>
        <w:tc>
          <w:tcPr>
            <w:tcW w:w="3178" w:type="dxa"/>
          </w:tcPr>
          <w:p w14:paraId="47E64343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Боева М.В. – председатель Курской городской организации Профсоюза,</w:t>
            </w:r>
          </w:p>
          <w:p w14:paraId="67AF4EA8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аппарат горкома Профсоюза,</w:t>
            </w:r>
          </w:p>
          <w:p w14:paraId="4B6983C2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председатели ППО,</w:t>
            </w:r>
          </w:p>
          <w:p w14:paraId="29F08591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lastRenderedPageBreak/>
              <w:t>Молодежный совет</w:t>
            </w:r>
          </w:p>
        </w:tc>
      </w:tr>
      <w:tr w:rsidR="009B3087" w:rsidRPr="00022B62" w14:paraId="5B2458DB" w14:textId="77777777" w:rsidTr="009B3087">
        <w:trPr>
          <w:trHeight w:val="96"/>
        </w:trPr>
        <w:tc>
          <w:tcPr>
            <w:tcW w:w="709" w:type="dxa"/>
          </w:tcPr>
          <w:p w14:paraId="4F4DDD31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4536" w:type="dxa"/>
          </w:tcPr>
          <w:p w14:paraId="792B7A43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Участие в проведении Августовских конференций, семинаров-совещаний</w:t>
            </w:r>
          </w:p>
        </w:tc>
        <w:tc>
          <w:tcPr>
            <w:tcW w:w="1736" w:type="dxa"/>
          </w:tcPr>
          <w:p w14:paraId="13FE57E6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Ежегодно, по совместным планам комитета образования города Курска</w:t>
            </w:r>
          </w:p>
        </w:tc>
        <w:tc>
          <w:tcPr>
            <w:tcW w:w="3178" w:type="dxa"/>
          </w:tcPr>
          <w:p w14:paraId="1F7EDA43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Боева М.В. – председатель Курской городской организации Профсоюза,</w:t>
            </w:r>
          </w:p>
          <w:p w14:paraId="60880FA9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аппарат горкома Профсоюза,</w:t>
            </w:r>
          </w:p>
          <w:p w14:paraId="5ECD9FA2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председатели ППО,</w:t>
            </w:r>
          </w:p>
          <w:p w14:paraId="1171F082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Молодежный совет</w:t>
            </w:r>
          </w:p>
        </w:tc>
      </w:tr>
      <w:tr w:rsidR="009B3087" w:rsidRPr="00022B62" w14:paraId="4283FBC7" w14:textId="77777777" w:rsidTr="009B3087">
        <w:trPr>
          <w:trHeight w:val="96"/>
        </w:trPr>
        <w:tc>
          <w:tcPr>
            <w:tcW w:w="709" w:type="dxa"/>
          </w:tcPr>
          <w:p w14:paraId="1C71BB27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36" w:type="dxa"/>
          </w:tcPr>
          <w:p w14:paraId="522588BB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Рейтингование эффективности работы первичных профсоюзных организаций.</w:t>
            </w:r>
          </w:p>
        </w:tc>
        <w:tc>
          <w:tcPr>
            <w:tcW w:w="1736" w:type="dxa"/>
          </w:tcPr>
          <w:p w14:paraId="04FB454E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>ежегодно до 1 февраля</w:t>
            </w:r>
          </w:p>
        </w:tc>
        <w:tc>
          <w:tcPr>
            <w:tcW w:w="3178" w:type="dxa"/>
          </w:tcPr>
          <w:p w14:paraId="369E6CDF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Боева М.В. – председатель Курской городской организации Профсоюза,</w:t>
            </w:r>
          </w:p>
          <w:p w14:paraId="76C36EF1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председатели ППО, Черникова В.М. – специалист горкома Профсоюза</w:t>
            </w:r>
          </w:p>
        </w:tc>
      </w:tr>
      <w:tr w:rsidR="009B3087" w:rsidRPr="00022B62" w14:paraId="47CF767F" w14:textId="77777777" w:rsidTr="009B3087">
        <w:trPr>
          <w:trHeight w:val="96"/>
        </w:trPr>
        <w:tc>
          <w:tcPr>
            <w:tcW w:w="709" w:type="dxa"/>
          </w:tcPr>
          <w:p w14:paraId="5C5ECE3E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36" w:type="dxa"/>
          </w:tcPr>
          <w:p w14:paraId="3C1B0F45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 xml:space="preserve">Создание Публичных отчетов всеми первичными профсоюзными организациями с обязательным доведением в доступной форме до социальных партнеров, регулярное   использование их в течение года. </w:t>
            </w:r>
          </w:p>
        </w:tc>
        <w:tc>
          <w:tcPr>
            <w:tcW w:w="1736" w:type="dxa"/>
          </w:tcPr>
          <w:p w14:paraId="75258F5F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178" w:type="dxa"/>
          </w:tcPr>
          <w:p w14:paraId="3CFA3064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аппарат горкома Профсоюза,</w:t>
            </w:r>
          </w:p>
          <w:p w14:paraId="651F2FFD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председатели ППО,</w:t>
            </w:r>
          </w:p>
          <w:p w14:paraId="7880D792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Молодежный совет</w:t>
            </w:r>
          </w:p>
          <w:p w14:paraId="01DAF401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9B3087" w:rsidRPr="00022B62" w14:paraId="155DEA78" w14:textId="77777777" w:rsidTr="009B3087">
        <w:trPr>
          <w:trHeight w:val="96"/>
        </w:trPr>
        <w:tc>
          <w:tcPr>
            <w:tcW w:w="709" w:type="dxa"/>
          </w:tcPr>
          <w:p w14:paraId="7D01BF73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36" w:type="dxa"/>
          </w:tcPr>
          <w:p w14:paraId="471AA366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 xml:space="preserve">Поощрение профсоюзных кадров и актива, добившихся заметного увеличения или стабильно высоких результатов численности членов Профсоюза в первичных профсоюзных организациях. </w:t>
            </w:r>
          </w:p>
        </w:tc>
        <w:tc>
          <w:tcPr>
            <w:tcW w:w="1736" w:type="dxa"/>
          </w:tcPr>
          <w:p w14:paraId="63FB6D39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78" w:type="dxa"/>
          </w:tcPr>
          <w:p w14:paraId="3F9A167F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президиум горкома Профсоюза</w:t>
            </w:r>
          </w:p>
        </w:tc>
      </w:tr>
      <w:tr w:rsidR="009B3087" w:rsidRPr="00022B62" w14:paraId="09C73C5A" w14:textId="77777777" w:rsidTr="009B3087">
        <w:trPr>
          <w:trHeight w:val="96"/>
        </w:trPr>
        <w:tc>
          <w:tcPr>
            <w:tcW w:w="709" w:type="dxa"/>
          </w:tcPr>
          <w:p w14:paraId="4EF8B963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36" w:type="dxa"/>
          </w:tcPr>
          <w:p w14:paraId="36ECE2DB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Завершение работы по обновлению сайта Курской городской организации Профсоюза, страничек ППО на сайтах образовательных учреждений с регулярной наполняемостью актуальной информацией, представительству в социальных сетях; развитие сети внештатных корреспондентов.</w:t>
            </w:r>
          </w:p>
        </w:tc>
        <w:tc>
          <w:tcPr>
            <w:tcW w:w="1736" w:type="dxa"/>
          </w:tcPr>
          <w:p w14:paraId="38C7C7DF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>до конца 2021 года</w:t>
            </w:r>
          </w:p>
        </w:tc>
        <w:tc>
          <w:tcPr>
            <w:tcW w:w="3178" w:type="dxa"/>
          </w:tcPr>
          <w:p w14:paraId="634B8775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аппарат горкома Профсоюза,</w:t>
            </w:r>
          </w:p>
          <w:p w14:paraId="63987E5A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председатели ППО,</w:t>
            </w:r>
          </w:p>
          <w:p w14:paraId="6C341D48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Молодежный совет</w:t>
            </w:r>
          </w:p>
          <w:p w14:paraId="26544426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9B3087" w:rsidRPr="00022B62" w14:paraId="7CBA9865" w14:textId="77777777" w:rsidTr="009B3087">
        <w:trPr>
          <w:trHeight w:val="96"/>
        </w:trPr>
        <w:tc>
          <w:tcPr>
            <w:tcW w:w="709" w:type="dxa"/>
          </w:tcPr>
          <w:p w14:paraId="3B62F44E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536" w:type="dxa"/>
          </w:tcPr>
          <w:p w14:paraId="5E43233C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Публикация в средствах массовой информации материалов, положительно влияющих на имидж Профсоюза, пропагандирующих профсоюзное членство</w:t>
            </w:r>
          </w:p>
        </w:tc>
        <w:tc>
          <w:tcPr>
            <w:tcW w:w="1736" w:type="dxa"/>
          </w:tcPr>
          <w:p w14:paraId="50AB98E6" w14:textId="77777777" w:rsidR="00022B62" w:rsidRPr="00022B62" w:rsidRDefault="00022B62" w:rsidP="009B3087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022B62">
              <w:rPr>
                <w:rFonts w:eastAsia="Arial Unicode MS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78" w:type="dxa"/>
          </w:tcPr>
          <w:p w14:paraId="6215A32B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аппарат горкома Профсоюза,</w:t>
            </w:r>
          </w:p>
          <w:p w14:paraId="73218CDF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председатели ППО,</w:t>
            </w:r>
          </w:p>
          <w:p w14:paraId="69264890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Молодежный совет</w:t>
            </w:r>
          </w:p>
        </w:tc>
      </w:tr>
      <w:tr w:rsidR="009B3087" w:rsidRPr="00022B62" w14:paraId="76BCE6AF" w14:textId="77777777" w:rsidTr="009B3087">
        <w:trPr>
          <w:trHeight w:val="1676"/>
        </w:trPr>
        <w:tc>
          <w:tcPr>
            <w:tcW w:w="709" w:type="dxa"/>
          </w:tcPr>
          <w:p w14:paraId="1D7563F6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4536" w:type="dxa"/>
          </w:tcPr>
          <w:p w14:paraId="3B88A537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bCs/>
                <w:sz w:val="28"/>
                <w:szCs w:val="28"/>
                <w:lang w:eastAsia="ru-RU"/>
              </w:rPr>
              <w:t>Рассмотрение хода выполнения Программы на Пленумах Курской городской организации Профсоюза, заседаниях президиума горкома Профсоюза, заседаниях профкома и собраниях первичных организаций Профсоюза.</w:t>
            </w:r>
          </w:p>
        </w:tc>
        <w:tc>
          <w:tcPr>
            <w:tcW w:w="1736" w:type="dxa"/>
          </w:tcPr>
          <w:p w14:paraId="04370873" w14:textId="77777777" w:rsidR="00022B62" w:rsidRPr="00022B62" w:rsidRDefault="00022B62" w:rsidP="009B3087">
            <w:pPr>
              <w:widowControl w:val="0"/>
              <w:jc w:val="both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по полугодиям </w:t>
            </w:r>
          </w:p>
        </w:tc>
        <w:tc>
          <w:tcPr>
            <w:tcW w:w="3178" w:type="dxa"/>
          </w:tcPr>
          <w:p w14:paraId="4E4BD29B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Выборные </w:t>
            </w:r>
            <w:proofErr w:type="spellStart"/>
            <w:proofErr w:type="gramStart"/>
            <w:r w:rsidRPr="00022B62">
              <w:rPr>
                <w:rFonts w:cs="Times New Roman"/>
                <w:bCs/>
                <w:sz w:val="28"/>
                <w:szCs w:val="28"/>
                <w:lang w:eastAsia="ru-RU"/>
              </w:rPr>
              <w:t>коллегиаль-ные</w:t>
            </w:r>
            <w:proofErr w:type="spellEnd"/>
            <w:proofErr w:type="gramEnd"/>
            <w:r w:rsidRPr="00022B62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 органы Курской городской организации  Профсоюза, первичных профсоюзных организаций</w:t>
            </w:r>
            <w:r w:rsidRPr="00022B62">
              <w:rPr>
                <w:rFonts w:cs="Times New Roman"/>
                <w:sz w:val="28"/>
                <w:szCs w:val="28"/>
                <w:lang w:eastAsia="ru-RU"/>
              </w:rPr>
              <w:t>,</w:t>
            </w:r>
          </w:p>
          <w:p w14:paraId="4DDB724E" w14:textId="77777777" w:rsidR="00022B62" w:rsidRPr="00022B62" w:rsidRDefault="00022B62" w:rsidP="009B3087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22B62">
              <w:rPr>
                <w:rFonts w:cs="Times New Roman"/>
                <w:sz w:val="28"/>
                <w:szCs w:val="28"/>
                <w:lang w:eastAsia="ru-RU"/>
              </w:rPr>
              <w:t>председатели ППО</w:t>
            </w:r>
          </w:p>
        </w:tc>
      </w:tr>
    </w:tbl>
    <w:p w14:paraId="47EACB4C" w14:textId="77777777" w:rsidR="00022B62" w:rsidRPr="00022B62" w:rsidRDefault="00022B62" w:rsidP="00022B62">
      <w:pPr>
        <w:suppressAutoHyphens w:val="0"/>
        <w:jc w:val="both"/>
        <w:rPr>
          <w:rFonts w:cs="Times New Roman"/>
          <w:b/>
          <w:sz w:val="28"/>
          <w:szCs w:val="28"/>
          <w:lang w:eastAsia="ru-RU"/>
        </w:rPr>
      </w:pPr>
    </w:p>
    <w:p w14:paraId="158608E4" w14:textId="77777777" w:rsidR="00022B62" w:rsidRPr="00022B62" w:rsidRDefault="00022B62" w:rsidP="009B3087">
      <w:pPr>
        <w:suppressAutoHyphens w:val="0"/>
        <w:ind w:firstLine="708"/>
        <w:jc w:val="both"/>
        <w:rPr>
          <w:rFonts w:cs="Times New Roman"/>
          <w:b/>
          <w:sz w:val="28"/>
          <w:szCs w:val="28"/>
          <w:lang w:eastAsia="ru-RU"/>
        </w:rPr>
      </w:pPr>
      <w:r w:rsidRPr="00022B62">
        <w:rPr>
          <w:rFonts w:cs="Times New Roman"/>
          <w:b/>
          <w:sz w:val="28"/>
          <w:szCs w:val="28"/>
          <w:lang w:eastAsia="ru-RU"/>
        </w:rPr>
        <w:t xml:space="preserve">Раздел </w:t>
      </w:r>
      <w:r w:rsidRPr="00022B62">
        <w:rPr>
          <w:rFonts w:cs="Times New Roman"/>
          <w:b/>
          <w:sz w:val="28"/>
          <w:szCs w:val="28"/>
          <w:lang w:val="en-US" w:eastAsia="ru-RU"/>
        </w:rPr>
        <w:t>V</w:t>
      </w:r>
      <w:r w:rsidRPr="00022B62">
        <w:rPr>
          <w:rFonts w:cs="Times New Roman"/>
          <w:b/>
          <w:sz w:val="28"/>
          <w:szCs w:val="28"/>
          <w:lang w:eastAsia="ru-RU"/>
        </w:rPr>
        <w:t>. Основные технологии реализации Программы:</w:t>
      </w:r>
    </w:p>
    <w:p w14:paraId="520FC3FB" w14:textId="77777777" w:rsidR="00022B62" w:rsidRPr="00022B62" w:rsidRDefault="00022B62" w:rsidP="009B3087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>- индивидуальная мотивационная работа с работниками сферы образования – потенциальными членами Профсоюза (собеседование, агитация, печатный материал, вовлечение в деятельность организации Профсоюза и т.д.);</w:t>
      </w:r>
    </w:p>
    <w:p w14:paraId="41DE5404" w14:textId="77777777" w:rsidR="00022B62" w:rsidRPr="00022B62" w:rsidRDefault="00022B62" w:rsidP="009B3087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>- адресная работа с членами Профсоюза, профактивом (традиционные и инновационные формы поддержки, морального и материального стимулирования, оказание юридической помощи, вовлечение в активную работу, создание условий для саморазвития и самореализации);</w:t>
      </w:r>
    </w:p>
    <w:p w14:paraId="094A0382" w14:textId="77777777" w:rsidR="00022B62" w:rsidRPr="00022B62" w:rsidRDefault="00022B62" w:rsidP="009B3087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>- коллективная мотивационная работа (социальный паспорт, акции по приему в Профсоюз, профсоюзные собрания с единой повесткой дня, в том числе в период отчетно-выборных кампаний, выступления по актуальным вопросам на массовых мероприятиях коллективов, в том числе совместно с социальными партнерами, социально значимые проекты в интересах членов Профсоюза, организованный досуг, профсоюзное конкурсное движение);</w:t>
      </w:r>
    </w:p>
    <w:p w14:paraId="777554D6" w14:textId="77777777" w:rsidR="00022B62" w:rsidRPr="00022B62" w:rsidRDefault="00022B62" w:rsidP="009B3087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>- правовое просвещение членов Профсоюза, социальных партнеров (буклеты, листовки, информационные листки об изменениях в трудовом и отраслевом законодательстве, о правах, льготах и гарантиях работников);</w:t>
      </w:r>
    </w:p>
    <w:p w14:paraId="6B4481F0" w14:textId="77777777" w:rsidR="00022B62" w:rsidRPr="00022B62" w:rsidRDefault="00022B62" w:rsidP="009B3087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 xml:space="preserve">- инновационные формы поддержки членов Профсоюза и членов их семей (электронный профсоюзный билет и мобильное приложение </w:t>
      </w:r>
      <w:r w:rsidRPr="00022B62">
        <w:rPr>
          <w:rFonts w:cs="Times New Roman"/>
          <w:sz w:val="28"/>
          <w:szCs w:val="28"/>
          <w:lang w:val="en-US" w:eastAsia="ru-RU"/>
        </w:rPr>
        <w:t>PROFCARDS</w:t>
      </w:r>
      <w:r w:rsidRPr="00022B62">
        <w:rPr>
          <w:rFonts w:cs="Times New Roman"/>
          <w:sz w:val="28"/>
          <w:szCs w:val="28"/>
          <w:lang w:eastAsia="ru-RU"/>
        </w:rPr>
        <w:t>, система профсоюзных дисконтов, организованное оздоровление и отдых, оказание материальной помощи из средств фонда «Солидарность», льготное кредитование через работу кооператива «Образование», развитие возможностей дополнительного страхования и корпоративной пенсионной системы);</w:t>
      </w:r>
    </w:p>
    <w:p w14:paraId="3E39B91E" w14:textId="77777777" w:rsidR="00022B62" w:rsidRPr="00022B62" w:rsidRDefault="00022B62" w:rsidP="009B3087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022B62">
        <w:rPr>
          <w:rFonts w:cs="Times New Roman"/>
          <w:sz w:val="28"/>
          <w:szCs w:val="28"/>
          <w:lang w:eastAsia="ru-RU"/>
        </w:rPr>
        <w:t>- конструктивный диалог с социальными партнерами (неформальная деятельность комиссий по регулированию социально-трудовых отношений; представительство интересов членов Профсоюза в советах и комиссиях, формируемых органами местного самоуправления, а также в коллегиальных органах управления в образовательных организациях; инициирование, участие в разработке и экспертизе нормативных правовых и локальных нормативных актов, касающихся социально-трудовой сферы и сферы образования;</w:t>
      </w:r>
      <w:proofErr w:type="gramEnd"/>
      <w:r w:rsidRPr="00022B62">
        <w:rPr>
          <w:rFonts w:cs="Times New Roman"/>
          <w:sz w:val="28"/>
          <w:szCs w:val="28"/>
          <w:lang w:eastAsia="ru-RU"/>
        </w:rPr>
        <w:t xml:space="preserve"> коллективные переговоры по заключению коллективных договоров и соглашений; совместные проекты социальной направленности, по мотивации к развитию профессионального и личностного роста, конкурсы, корпоративные мероприятия, адресная поддержка членов Профсоюза и т.д.);</w:t>
      </w:r>
    </w:p>
    <w:p w14:paraId="477F8126" w14:textId="77777777" w:rsidR="00022B62" w:rsidRPr="00022B62" w:rsidRDefault="00022B62" w:rsidP="009B3087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 xml:space="preserve">- </w:t>
      </w:r>
      <w:r w:rsidRPr="00022B62">
        <w:rPr>
          <w:rFonts w:cs="Times New Roman"/>
          <w:sz w:val="28"/>
          <w:szCs w:val="26"/>
          <w:lang w:eastAsia="ru-RU"/>
        </w:rPr>
        <w:t>максимальное использование возможности внесения в территориальное отраслевое соглашение, коллективные договоры дополнительных гарантий и мер поддержки для членов Профсоюза</w:t>
      </w:r>
      <w:r w:rsidRPr="00022B62">
        <w:rPr>
          <w:rFonts w:cs="Times New Roman"/>
          <w:sz w:val="28"/>
          <w:szCs w:val="28"/>
          <w:lang w:eastAsia="ru-RU"/>
        </w:rPr>
        <w:t>;</w:t>
      </w:r>
    </w:p>
    <w:p w14:paraId="018A7310" w14:textId="77777777" w:rsidR="00022B62" w:rsidRPr="00022B62" w:rsidRDefault="00022B62" w:rsidP="009B3087">
      <w:pPr>
        <w:suppressAutoHyphens w:val="0"/>
        <w:ind w:firstLine="708"/>
        <w:jc w:val="both"/>
        <w:rPr>
          <w:rFonts w:cs="Times New Roman"/>
          <w:sz w:val="28"/>
          <w:szCs w:val="26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lastRenderedPageBreak/>
        <w:t>- обеспечение учета мнения (согласования) выборного профсоюзного органа при принятии любых решений, так или иначе затрагивающих трудовые права работников на всех уровнях;</w:t>
      </w:r>
    </w:p>
    <w:p w14:paraId="376CE1A3" w14:textId="77777777" w:rsidR="00022B62" w:rsidRPr="00022B62" w:rsidRDefault="00022B62" w:rsidP="009B3087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 xml:space="preserve">- профсоюзный </w:t>
      </w:r>
      <w:proofErr w:type="gramStart"/>
      <w:r w:rsidRPr="00022B62">
        <w:rPr>
          <w:rFonts w:cs="Times New Roman"/>
          <w:sz w:val="28"/>
          <w:szCs w:val="28"/>
          <w:lang w:eastAsia="ru-RU"/>
        </w:rPr>
        <w:t>контроль за</w:t>
      </w:r>
      <w:proofErr w:type="gramEnd"/>
      <w:r w:rsidRPr="00022B62">
        <w:rPr>
          <w:rFonts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выполнением коллективных договоров и соглашений;</w:t>
      </w:r>
    </w:p>
    <w:p w14:paraId="6719063A" w14:textId="77777777" w:rsidR="00022B62" w:rsidRPr="00022B62" w:rsidRDefault="00022B62" w:rsidP="009B3087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 xml:space="preserve">- система обучения профсоюзных кадров, актива, резерва, направленная на повышение правовой, финансовой, информационной и цифровой грамотности; </w:t>
      </w:r>
    </w:p>
    <w:p w14:paraId="4610C679" w14:textId="77777777" w:rsidR="00022B62" w:rsidRPr="00022B62" w:rsidRDefault="00022B62" w:rsidP="009B3087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>- оперативное информирование членов Профсоюза, социальных партнеров о деятельности организаций Профсоюза, использование площадок социальных партнеров для позиционирования Профсоюза, как организации в интересах членов Профсоюза;</w:t>
      </w:r>
    </w:p>
    <w:p w14:paraId="0C9ADCE9" w14:textId="77777777" w:rsidR="00022B62" w:rsidRPr="00022B62" w:rsidRDefault="00022B62" w:rsidP="009B3087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>- постоянное четкое лаконичное оказание правовой и прочей помощи по актуальным вопросам (информационные листки, буклеты, личные сообщения в любой форме доступными средствами, совместные мероприятия по информированию и обсуждению имеющихся проблем и прочее);</w:t>
      </w:r>
    </w:p>
    <w:p w14:paraId="2C199F07" w14:textId="77777777" w:rsidR="00022B62" w:rsidRPr="00022B62" w:rsidRDefault="00022B62" w:rsidP="009B3087">
      <w:pPr>
        <w:shd w:val="clear" w:color="auto" w:fill="FFFFFF"/>
        <w:suppressAutoHyphens w:val="0"/>
        <w:ind w:firstLine="708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022B62">
        <w:rPr>
          <w:rFonts w:eastAsia="Calibri" w:cs="Times New Roman"/>
          <w:sz w:val="28"/>
          <w:szCs w:val="28"/>
          <w:lang w:eastAsia="en-US"/>
        </w:rPr>
        <w:t xml:space="preserve">- использование официальной символики при проведении всех профсоюзных мероприятий, изготовление и распространение информационных, агитационных, сувенирных </w:t>
      </w:r>
      <w:proofErr w:type="spellStart"/>
      <w:r w:rsidRPr="00022B62">
        <w:rPr>
          <w:rFonts w:eastAsia="Calibri" w:cs="Times New Roman"/>
          <w:sz w:val="28"/>
          <w:szCs w:val="28"/>
          <w:lang w:eastAsia="en-US"/>
        </w:rPr>
        <w:t>имиджевых</w:t>
      </w:r>
      <w:proofErr w:type="spellEnd"/>
      <w:r w:rsidRPr="00022B62">
        <w:rPr>
          <w:rFonts w:eastAsia="Calibri" w:cs="Times New Roman"/>
          <w:sz w:val="28"/>
          <w:szCs w:val="28"/>
          <w:lang w:eastAsia="en-US"/>
        </w:rPr>
        <w:t xml:space="preserve"> материалов с официальной профсоюзной символикой;</w:t>
      </w:r>
    </w:p>
    <w:p w14:paraId="6DF694D9" w14:textId="77777777" w:rsidR="00022B62" w:rsidRPr="00022B62" w:rsidRDefault="00022B62" w:rsidP="009B3087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>- взаимодействие с политическими партиями, общественно-политическими движениями, профсоюзами и их объединениями, другими некоммерческими организациями, представителями экспертного и научного сообществ в целях усиления поддержки государственной системы образования, сохранения и возможного повышения уровня социальных гарантий работникам, успешного решения проблем в сфере образования и укрепления позиций Профсоюза;</w:t>
      </w:r>
    </w:p>
    <w:p w14:paraId="27B949B6" w14:textId="77777777" w:rsidR="00022B62" w:rsidRPr="00022B62" w:rsidRDefault="00022B62" w:rsidP="009B3087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022B62">
        <w:rPr>
          <w:rFonts w:cs="Times New Roman"/>
          <w:sz w:val="28"/>
          <w:szCs w:val="28"/>
          <w:lang w:eastAsia="ru-RU"/>
        </w:rPr>
        <w:t xml:space="preserve">- анализ социально-трудовой и образовательных сфер, включая проведение мониторингов и опросов, социологических исследований, в том числе в целях совершенствования кадровой политики и законодательства в сфере образования, системы социальной поддержки и разработки предложений по сохранению и возможному расширению комплекса государственных гарантий различным категориям членов Профсоюза; </w:t>
      </w:r>
      <w:proofErr w:type="gramEnd"/>
    </w:p>
    <w:p w14:paraId="0A4D8EC8" w14:textId="77777777" w:rsidR="00022B62" w:rsidRPr="00022B62" w:rsidRDefault="00022B62" w:rsidP="009B3087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>- участие в урегулировании индивидуальных и коллективных трудовых споров, защита прав и интересов членов Профсоюза в суде;</w:t>
      </w:r>
    </w:p>
    <w:p w14:paraId="5C6B42F4" w14:textId="77777777" w:rsidR="00022B62" w:rsidRPr="00022B62" w:rsidRDefault="00022B62" w:rsidP="009B3087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>- коллективные действия Профсоюза, поддержка общероссийских и всемирных акций солидарности в борьбе за социально-трудовые права работников.</w:t>
      </w:r>
    </w:p>
    <w:p w14:paraId="19F4829A" w14:textId="77777777" w:rsidR="00022B62" w:rsidRPr="00022B62" w:rsidRDefault="00022B62" w:rsidP="009B3087">
      <w:pPr>
        <w:suppressAutoHyphens w:val="0"/>
        <w:ind w:firstLine="708"/>
        <w:jc w:val="both"/>
        <w:rPr>
          <w:rFonts w:cs="Times New Roman"/>
          <w:b/>
          <w:sz w:val="28"/>
          <w:szCs w:val="28"/>
          <w:lang w:eastAsia="ru-RU"/>
        </w:rPr>
      </w:pPr>
    </w:p>
    <w:p w14:paraId="5443205E" w14:textId="77777777" w:rsidR="00022B62" w:rsidRPr="00022B62" w:rsidRDefault="00022B62" w:rsidP="009B3087">
      <w:pPr>
        <w:suppressAutoHyphens w:val="0"/>
        <w:spacing w:line="276" w:lineRule="auto"/>
        <w:ind w:firstLine="708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022B62">
        <w:rPr>
          <w:rFonts w:eastAsia="Calibri" w:cs="Times New Roman"/>
          <w:b/>
          <w:sz w:val="28"/>
          <w:szCs w:val="28"/>
          <w:lang w:eastAsia="en-US"/>
        </w:rPr>
        <w:t xml:space="preserve">Раздел </w:t>
      </w:r>
      <w:r w:rsidRPr="00022B62">
        <w:rPr>
          <w:rFonts w:eastAsia="Calibri" w:cs="Times New Roman"/>
          <w:b/>
          <w:sz w:val="28"/>
          <w:szCs w:val="28"/>
          <w:lang w:val="en-US" w:eastAsia="en-US"/>
        </w:rPr>
        <w:t>VI</w:t>
      </w:r>
      <w:r w:rsidRPr="00022B62">
        <w:rPr>
          <w:rFonts w:eastAsia="Calibri" w:cs="Times New Roman"/>
          <w:b/>
          <w:sz w:val="28"/>
          <w:szCs w:val="28"/>
          <w:lang w:eastAsia="en-US"/>
        </w:rPr>
        <w:t>. Критерии оценки эффективности реализации Программы</w:t>
      </w:r>
    </w:p>
    <w:p w14:paraId="2E3D887F" w14:textId="77777777" w:rsidR="00022B62" w:rsidRPr="00022B62" w:rsidRDefault="00022B62" w:rsidP="009B3087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>- увеличение количества членов Профсоюза и охвата профчленством в Курской городской организации Профсоюза, количества первичных профсоюзных организаций в учреждениях сферы образования города Курска, в которых пока нет членов Профсоюза;</w:t>
      </w:r>
    </w:p>
    <w:p w14:paraId="09AA3B85" w14:textId="77777777" w:rsidR="00022B62" w:rsidRPr="00022B62" w:rsidRDefault="00022B62" w:rsidP="009B3087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>- наличие качественных коллективных договоров в организациях сферы образования города, соответствующих региональной и территориальной нормативной правовой базе, а также увеличение в них количества и значимости дополнительных льгот и гарантий работникам, членам Профсоюза;</w:t>
      </w:r>
    </w:p>
    <w:p w14:paraId="62BA0673" w14:textId="77777777" w:rsidR="00022B62" w:rsidRPr="00022B62" w:rsidRDefault="00022B62" w:rsidP="009B3087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 xml:space="preserve">- распространение положительного опыта работы профактива в вопросах представительства и защиты социально-трудовых прав и интересов членов Профсоюза, мотивации </w:t>
      </w:r>
      <w:proofErr w:type="spellStart"/>
      <w:r w:rsidRPr="00022B62">
        <w:rPr>
          <w:rFonts w:cs="Times New Roman"/>
          <w:sz w:val="28"/>
          <w:szCs w:val="28"/>
          <w:lang w:eastAsia="ru-RU"/>
        </w:rPr>
        <w:t>профчленства</w:t>
      </w:r>
      <w:proofErr w:type="spellEnd"/>
      <w:r w:rsidRPr="00022B62">
        <w:rPr>
          <w:rFonts w:cs="Times New Roman"/>
          <w:sz w:val="28"/>
          <w:szCs w:val="28"/>
          <w:lang w:eastAsia="ru-RU"/>
        </w:rPr>
        <w:t xml:space="preserve"> (регулярное рассмотрение на заседаниях </w:t>
      </w:r>
      <w:r w:rsidRPr="00022B62">
        <w:rPr>
          <w:rFonts w:cs="Times New Roman"/>
          <w:sz w:val="28"/>
          <w:szCs w:val="28"/>
          <w:lang w:eastAsia="ru-RU"/>
        </w:rPr>
        <w:lastRenderedPageBreak/>
        <w:t xml:space="preserve">выборных коллегиальных органов, обобщение в форме буклетов, листовок, видеороликов); </w:t>
      </w:r>
    </w:p>
    <w:p w14:paraId="15965F45" w14:textId="77777777" w:rsidR="00022B62" w:rsidRPr="00022B62" w:rsidRDefault="00022B62" w:rsidP="009B3087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 xml:space="preserve">- информирование профактива, работодателей, социальных партнеров об изменениях в законодательной базе на регулярной основе (организация электронной рассылки, размещение на сайте документов, комментариев, </w:t>
      </w:r>
      <w:proofErr w:type="spellStart"/>
      <w:r w:rsidRPr="00022B62">
        <w:rPr>
          <w:rFonts w:cs="Times New Roman"/>
          <w:sz w:val="28"/>
          <w:szCs w:val="28"/>
          <w:lang w:eastAsia="ru-RU"/>
        </w:rPr>
        <w:t>видеообзоров</w:t>
      </w:r>
      <w:proofErr w:type="spellEnd"/>
      <w:r w:rsidRPr="00022B62">
        <w:rPr>
          <w:rFonts w:cs="Times New Roman"/>
          <w:sz w:val="28"/>
          <w:szCs w:val="28"/>
          <w:lang w:eastAsia="ru-RU"/>
        </w:rPr>
        <w:t xml:space="preserve"> по актуальным вопросам и прочее);</w:t>
      </w:r>
    </w:p>
    <w:p w14:paraId="44D18659" w14:textId="77777777" w:rsidR="00022B62" w:rsidRPr="00022B62" w:rsidRDefault="00022B62" w:rsidP="009B3087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>- увеличение количества и повышение качества социально направленных проектов, мероприятий, в том числе реализуемых совместно с работодателями и социальными партнерами, в интересах членов Профсоюза;</w:t>
      </w:r>
    </w:p>
    <w:p w14:paraId="351BEB96" w14:textId="77777777" w:rsidR="00022B62" w:rsidRPr="00022B62" w:rsidRDefault="00022B62" w:rsidP="009B3087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>- увеличение количества эффективно работающих Молодежных советов в Курской городской организации Профсоюза и первичных организациях Профсоюза, количества молодых профсоюзных активистов, охвата профчленством среди работников отрасли образования в возрасте до 35 лет;</w:t>
      </w:r>
    </w:p>
    <w:p w14:paraId="0B299883" w14:textId="77777777" w:rsidR="00022B62" w:rsidRPr="00022B62" w:rsidRDefault="00022B62" w:rsidP="009B3087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022B62">
        <w:rPr>
          <w:rFonts w:cs="Times New Roman"/>
          <w:sz w:val="28"/>
          <w:szCs w:val="28"/>
          <w:lang w:eastAsia="ru-RU"/>
        </w:rPr>
        <w:t xml:space="preserve">- создание единого профсоюзного образовательного пространства, комплексной лаконичной системы обучения всех категорий </w:t>
      </w:r>
      <w:proofErr w:type="spellStart"/>
      <w:r w:rsidRPr="00022B62">
        <w:rPr>
          <w:rFonts w:cs="Times New Roman"/>
          <w:sz w:val="28"/>
          <w:szCs w:val="28"/>
          <w:lang w:eastAsia="ru-RU"/>
        </w:rPr>
        <w:t>профкадров</w:t>
      </w:r>
      <w:proofErr w:type="spellEnd"/>
      <w:r w:rsidRPr="00022B62">
        <w:rPr>
          <w:rFonts w:cs="Times New Roman"/>
          <w:sz w:val="28"/>
          <w:szCs w:val="28"/>
          <w:lang w:eastAsia="ru-RU"/>
        </w:rPr>
        <w:t xml:space="preserve"> и актива в эффективных формах на актуальные темы (разработка пособий, методических рекомендаций, </w:t>
      </w:r>
      <w:proofErr w:type="spellStart"/>
      <w:r w:rsidRPr="00022B62">
        <w:rPr>
          <w:rFonts w:cs="Times New Roman"/>
          <w:sz w:val="28"/>
          <w:szCs w:val="28"/>
          <w:lang w:eastAsia="ru-RU"/>
        </w:rPr>
        <w:t>видеозанятий</w:t>
      </w:r>
      <w:proofErr w:type="spellEnd"/>
      <w:r w:rsidRPr="00022B62">
        <w:rPr>
          <w:rFonts w:cs="Times New Roman"/>
          <w:sz w:val="28"/>
          <w:szCs w:val="28"/>
          <w:lang w:eastAsia="ru-RU"/>
        </w:rPr>
        <w:t xml:space="preserve">, образовательных рубрик на сайте Курской городской организации Профсоюза, электронных Школ профсоюзного актива, выездных семинаров и др.), 100% охват системой профсоюзного обучения всех категорий </w:t>
      </w:r>
      <w:proofErr w:type="spellStart"/>
      <w:r w:rsidRPr="00022B62">
        <w:rPr>
          <w:rFonts w:cs="Times New Roman"/>
          <w:sz w:val="28"/>
          <w:szCs w:val="28"/>
          <w:lang w:eastAsia="ru-RU"/>
        </w:rPr>
        <w:t>профкадров</w:t>
      </w:r>
      <w:proofErr w:type="spellEnd"/>
      <w:r w:rsidRPr="00022B62">
        <w:rPr>
          <w:rFonts w:cs="Times New Roman"/>
          <w:sz w:val="28"/>
          <w:szCs w:val="28"/>
          <w:lang w:eastAsia="ru-RU"/>
        </w:rPr>
        <w:t xml:space="preserve"> и актива;</w:t>
      </w:r>
      <w:proofErr w:type="gramEnd"/>
    </w:p>
    <w:p w14:paraId="55CC83D9" w14:textId="77777777" w:rsidR="00022B62" w:rsidRPr="00022B62" w:rsidRDefault="00022B62" w:rsidP="009B3087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>- поддержание в актуальном состоянии базы кадрового резерва, включение его в систему профсоюзного обучения;</w:t>
      </w:r>
    </w:p>
    <w:p w14:paraId="21EB06C2" w14:textId="77777777" w:rsidR="00022B62" w:rsidRPr="00022B62" w:rsidRDefault="00022B62" w:rsidP="009B3087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>- увеличение и повышение качества мероприятий, направленных на творческую и личностную самореализацию членов Профсоюза;</w:t>
      </w:r>
    </w:p>
    <w:p w14:paraId="506EFBAB" w14:textId="77777777" w:rsidR="00022B62" w:rsidRPr="00022B62" w:rsidRDefault="00022B62" w:rsidP="009B3087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 xml:space="preserve">- расширение целевой аудитории </w:t>
      </w:r>
      <w:r w:rsidRPr="00022B62">
        <w:rPr>
          <w:rFonts w:cs="Times New Roman"/>
          <w:sz w:val="28"/>
          <w:szCs w:val="28"/>
          <w:lang w:val="en-US" w:eastAsia="ru-RU"/>
        </w:rPr>
        <w:t>PR</w:t>
      </w:r>
      <w:r w:rsidRPr="00022B62">
        <w:rPr>
          <w:rFonts w:cs="Times New Roman"/>
          <w:sz w:val="28"/>
          <w:szCs w:val="28"/>
          <w:lang w:eastAsia="ru-RU"/>
        </w:rPr>
        <w:t xml:space="preserve">-сопровождение деятельности профсоюзных организаций всех уровней, завершение работы по созданию качественных сайтов (страничек на сайтах учреждений) всех первичных организаций Профсоюза и курской городской организации Профсоюза; </w:t>
      </w:r>
    </w:p>
    <w:p w14:paraId="4CB9BBFE" w14:textId="77777777" w:rsidR="00022B62" w:rsidRPr="00022B62" w:rsidRDefault="00022B62" w:rsidP="009B3087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022B62">
        <w:rPr>
          <w:rFonts w:cs="Times New Roman"/>
          <w:sz w:val="28"/>
          <w:szCs w:val="28"/>
          <w:lang w:eastAsia="ru-RU"/>
        </w:rPr>
        <w:t xml:space="preserve">- завершение работы по переходу на единый электронный профсоюзный билет, электронный реестр членов Профсоюза и автоматизированный сбор статистических данных, переводу автономного бумажного и/или электронного учета членов Профсоюза на электронный учет в АИС «Единый реестр Общероссийского Профсоюза образования», изучению и использованию возможностей мобильного приложения </w:t>
      </w:r>
      <w:r w:rsidRPr="00022B62">
        <w:rPr>
          <w:rFonts w:cs="Times New Roman"/>
          <w:sz w:val="28"/>
          <w:szCs w:val="28"/>
          <w:lang w:val="en-US" w:eastAsia="ru-RU"/>
        </w:rPr>
        <w:t>PROFCARDS</w:t>
      </w:r>
      <w:r w:rsidRPr="00022B62">
        <w:rPr>
          <w:rFonts w:cs="Times New Roman"/>
          <w:sz w:val="28"/>
          <w:szCs w:val="28"/>
          <w:lang w:eastAsia="ru-RU"/>
        </w:rPr>
        <w:t>.</w:t>
      </w:r>
    </w:p>
    <w:p w14:paraId="6D601757" w14:textId="77777777" w:rsidR="00022B62" w:rsidRDefault="00022B62" w:rsidP="00022B62">
      <w:pPr>
        <w:jc w:val="both"/>
        <w:rPr>
          <w:rFonts w:cs="Times New Roman"/>
        </w:rPr>
      </w:pPr>
    </w:p>
    <w:sectPr w:rsidR="00022B62" w:rsidSect="0074006E">
      <w:head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7E335" w14:textId="77777777" w:rsidR="00C43D07" w:rsidRDefault="00C43D07">
      <w:r>
        <w:separator/>
      </w:r>
    </w:p>
  </w:endnote>
  <w:endnote w:type="continuationSeparator" w:id="0">
    <w:p w14:paraId="15ABABD6" w14:textId="77777777" w:rsidR="00C43D07" w:rsidRDefault="00C4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5C7DA" w14:textId="77777777" w:rsidR="00C43D07" w:rsidRDefault="00C43D07">
      <w:r>
        <w:separator/>
      </w:r>
    </w:p>
  </w:footnote>
  <w:footnote w:type="continuationSeparator" w:id="0">
    <w:p w14:paraId="69B746E5" w14:textId="77777777" w:rsidR="00C43D07" w:rsidRDefault="00C43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890DD" w14:textId="77777777" w:rsidR="00B61335" w:rsidRDefault="0074006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F9AA8C0" wp14:editId="1B48ADF6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67289" w14:textId="77777777" w:rsidR="00B61335" w:rsidRDefault="00C43D07">
                          <w:pPr>
                            <w:pStyle w:val="af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" filled="f" stroked="f">
              <v:textbox style="mso-fit-shape-to-text:t" inset="0,0,0,0">
                <w:txbxContent>
                  <w:p w14:paraId="4E467289" w14:textId="77777777" w:rsidR="00B61335" w:rsidRDefault="00C43D07">
                    <w:pPr>
                      <w:pStyle w:val="af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5B2"/>
    <w:multiLevelType w:val="multilevel"/>
    <w:tmpl w:val="F0CC6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06CC7EE2"/>
    <w:multiLevelType w:val="multilevel"/>
    <w:tmpl w:val="169A763C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F4241"/>
    <w:multiLevelType w:val="hybridMultilevel"/>
    <w:tmpl w:val="094E57BE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4">
    <w:nsid w:val="0E266A01"/>
    <w:multiLevelType w:val="multilevel"/>
    <w:tmpl w:val="CD66688C"/>
    <w:lvl w:ilvl="0">
      <w:start w:val="2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7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03612"/>
    <w:multiLevelType w:val="hybridMultilevel"/>
    <w:tmpl w:val="5470C5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276C3"/>
    <w:multiLevelType w:val="hybridMultilevel"/>
    <w:tmpl w:val="B7CA5892"/>
    <w:lvl w:ilvl="0" w:tplc="F32EB3F4">
      <w:start w:val="1"/>
      <w:numFmt w:val="bullet"/>
      <w:lvlText w:val="‒"/>
      <w:lvlJc w:val="left"/>
      <w:pPr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7121C4"/>
    <w:multiLevelType w:val="hybridMultilevel"/>
    <w:tmpl w:val="BAD2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C3D6B"/>
    <w:multiLevelType w:val="multilevel"/>
    <w:tmpl w:val="5B984AE4"/>
    <w:lvl w:ilvl="0">
      <w:start w:val="5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690EAD"/>
    <w:multiLevelType w:val="hybridMultilevel"/>
    <w:tmpl w:val="9558EA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92963D9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2096E1F"/>
    <w:multiLevelType w:val="multilevel"/>
    <w:tmpl w:val="B4769E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832CA0"/>
    <w:multiLevelType w:val="hybridMultilevel"/>
    <w:tmpl w:val="29B20EC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7C0C6F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90A15"/>
    <w:multiLevelType w:val="hybridMultilevel"/>
    <w:tmpl w:val="F8FC8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2D019C"/>
    <w:multiLevelType w:val="hybridMultilevel"/>
    <w:tmpl w:val="08E4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F2151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62E3704"/>
    <w:multiLevelType w:val="multilevel"/>
    <w:tmpl w:val="09CE6F3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892CDE"/>
    <w:multiLevelType w:val="hybridMultilevel"/>
    <w:tmpl w:val="FCE2116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040117"/>
    <w:multiLevelType w:val="hybridMultilevel"/>
    <w:tmpl w:val="71E86B1E"/>
    <w:lvl w:ilvl="0" w:tplc="BB52C5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144881"/>
    <w:multiLevelType w:val="hybridMultilevel"/>
    <w:tmpl w:val="8C983DCA"/>
    <w:lvl w:ilvl="0" w:tplc="0419000F">
      <w:start w:val="1"/>
      <w:numFmt w:val="decimal"/>
      <w:lvlText w:val="%1."/>
      <w:lvlJc w:val="left"/>
      <w:pPr>
        <w:ind w:left="2025" w:hanging="360"/>
      </w:p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5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041D41"/>
    <w:multiLevelType w:val="hybridMultilevel"/>
    <w:tmpl w:val="F4724AC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>
    <w:nsid w:val="72CA10D0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72E804D0"/>
    <w:multiLevelType w:val="hybridMultilevel"/>
    <w:tmpl w:val="15DA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C40B8A"/>
    <w:multiLevelType w:val="multilevel"/>
    <w:tmpl w:val="CE761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22"/>
  </w:num>
  <w:num w:numId="4">
    <w:abstractNumId w:val="23"/>
  </w:num>
  <w:num w:numId="5">
    <w:abstractNumId w:val="35"/>
  </w:num>
  <w:num w:numId="6">
    <w:abstractNumId w:val="33"/>
  </w:num>
  <w:num w:numId="7">
    <w:abstractNumId w:val="15"/>
  </w:num>
  <w:num w:numId="8">
    <w:abstractNumId w:val="2"/>
  </w:num>
  <w:num w:numId="9">
    <w:abstractNumId w:val="12"/>
  </w:num>
  <w:num w:numId="10">
    <w:abstractNumId w:val="13"/>
  </w:num>
  <w:num w:numId="11">
    <w:abstractNumId w:val="5"/>
  </w:num>
  <w:num w:numId="12">
    <w:abstractNumId w:val="14"/>
  </w:num>
  <w:num w:numId="13">
    <w:abstractNumId w:val="8"/>
  </w:num>
  <w:num w:numId="14">
    <w:abstractNumId w:val="7"/>
  </w:num>
  <w:num w:numId="15">
    <w:abstractNumId w:val="16"/>
  </w:num>
  <w:num w:numId="16">
    <w:abstractNumId w:val="6"/>
  </w:num>
  <w:num w:numId="17">
    <w:abstractNumId w:val="41"/>
  </w:num>
  <w:num w:numId="18">
    <w:abstractNumId w:val="10"/>
  </w:num>
  <w:num w:numId="19">
    <w:abstractNumId w:val="18"/>
  </w:num>
  <w:num w:numId="20">
    <w:abstractNumId w:val="2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  <w:num w:numId="24">
    <w:abstractNumId w:val="29"/>
  </w:num>
  <w:num w:numId="25">
    <w:abstractNumId w:val="19"/>
  </w:num>
  <w:num w:numId="26">
    <w:abstractNumId w:val="28"/>
  </w:num>
  <w:num w:numId="27">
    <w:abstractNumId w:val="0"/>
  </w:num>
  <w:num w:numId="28">
    <w:abstractNumId w:val="39"/>
  </w:num>
  <w:num w:numId="29">
    <w:abstractNumId w:val="9"/>
  </w:num>
  <w:num w:numId="30">
    <w:abstractNumId w:val="37"/>
  </w:num>
  <w:num w:numId="31">
    <w:abstractNumId w:val="21"/>
  </w:num>
  <w:num w:numId="32">
    <w:abstractNumId w:val="26"/>
  </w:num>
  <w:num w:numId="33">
    <w:abstractNumId w:val="24"/>
  </w:num>
  <w:num w:numId="34">
    <w:abstractNumId w:val="3"/>
  </w:num>
  <w:num w:numId="35">
    <w:abstractNumId w:val="30"/>
  </w:num>
  <w:num w:numId="36">
    <w:abstractNumId w:val="36"/>
  </w:num>
  <w:num w:numId="37">
    <w:abstractNumId w:val="40"/>
  </w:num>
  <w:num w:numId="38">
    <w:abstractNumId w:val="25"/>
  </w:num>
  <w:num w:numId="39">
    <w:abstractNumId w:val="32"/>
  </w:num>
  <w:num w:numId="40">
    <w:abstractNumId w:val="11"/>
  </w:num>
  <w:num w:numId="41">
    <w:abstractNumId w:val="3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384C"/>
    <w:rsid w:val="00004412"/>
    <w:rsid w:val="00005750"/>
    <w:rsid w:val="0000638D"/>
    <w:rsid w:val="000169F7"/>
    <w:rsid w:val="00017AE6"/>
    <w:rsid w:val="00022B62"/>
    <w:rsid w:val="00027F9E"/>
    <w:rsid w:val="0003419A"/>
    <w:rsid w:val="0004741E"/>
    <w:rsid w:val="00047DEE"/>
    <w:rsid w:val="00057F14"/>
    <w:rsid w:val="000703CC"/>
    <w:rsid w:val="00073B5D"/>
    <w:rsid w:val="00091B8A"/>
    <w:rsid w:val="000A167E"/>
    <w:rsid w:val="000C5D24"/>
    <w:rsid w:val="000D6738"/>
    <w:rsid w:val="000E05EC"/>
    <w:rsid w:val="00110717"/>
    <w:rsid w:val="00125F51"/>
    <w:rsid w:val="001332F2"/>
    <w:rsid w:val="001362AC"/>
    <w:rsid w:val="001402DB"/>
    <w:rsid w:val="001665C1"/>
    <w:rsid w:val="00173ABC"/>
    <w:rsid w:val="0018188A"/>
    <w:rsid w:val="001905A4"/>
    <w:rsid w:val="001A0B01"/>
    <w:rsid w:val="001A59BD"/>
    <w:rsid w:val="001B3A02"/>
    <w:rsid w:val="001E01FE"/>
    <w:rsid w:val="001E49CF"/>
    <w:rsid w:val="0020378C"/>
    <w:rsid w:val="00203BB2"/>
    <w:rsid w:val="00211F15"/>
    <w:rsid w:val="00221A2D"/>
    <w:rsid w:val="00221D30"/>
    <w:rsid w:val="002269CD"/>
    <w:rsid w:val="0023282D"/>
    <w:rsid w:val="00234030"/>
    <w:rsid w:val="00245E69"/>
    <w:rsid w:val="002461CF"/>
    <w:rsid w:val="00260561"/>
    <w:rsid w:val="00261CAF"/>
    <w:rsid w:val="00265380"/>
    <w:rsid w:val="002A0728"/>
    <w:rsid w:val="002B54D9"/>
    <w:rsid w:val="002D173E"/>
    <w:rsid w:val="002D7536"/>
    <w:rsid w:val="002D77A1"/>
    <w:rsid w:val="002E2103"/>
    <w:rsid w:val="002E3A45"/>
    <w:rsid w:val="002E5035"/>
    <w:rsid w:val="0030020A"/>
    <w:rsid w:val="003011A7"/>
    <w:rsid w:val="0031451E"/>
    <w:rsid w:val="003171D2"/>
    <w:rsid w:val="003306F2"/>
    <w:rsid w:val="00345A41"/>
    <w:rsid w:val="00352B1F"/>
    <w:rsid w:val="00363903"/>
    <w:rsid w:val="00380F27"/>
    <w:rsid w:val="00382755"/>
    <w:rsid w:val="00382B37"/>
    <w:rsid w:val="003B69F8"/>
    <w:rsid w:val="003C5F61"/>
    <w:rsid w:val="003D0E0C"/>
    <w:rsid w:val="003D1A8A"/>
    <w:rsid w:val="003D5FDA"/>
    <w:rsid w:val="003E0330"/>
    <w:rsid w:val="00410D5E"/>
    <w:rsid w:val="0041148E"/>
    <w:rsid w:val="00435B08"/>
    <w:rsid w:val="00436E0A"/>
    <w:rsid w:val="004375BA"/>
    <w:rsid w:val="004410CA"/>
    <w:rsid w:val="00450E78"/>
    <w:rsid w:val="004554D0"/>
    <w:rsid w:val="004565D6"/>
    <w:rsid w:val="00457026"/>
    <w:rsid w:val="0046388A"/>
    <w:rsid w:val="004656F5"/>
    <w:rsid w:val="00471EFD"/>
    <w:rsid w:val="0049317E"/>
    <w:rsid w:val="00494179"/>
    <w:rsid w:val="004A2BA6"/>
    <w:rsid w:val="004A53B5"/>
    <w:rsid w:val="004B4A22"/>
    <w:rsid w:val="004E3364"/>
    <w:rsid w:val="00503A95"/>
    <w:rsid w:val="00504EE9"/>
    <w:rsid w:val="005223F4"/>
    <w:rsid w:val="00525B4A"/>
    <w:rsid w:val="00533882"/>
    <w:rsid w:val="00554C86"/>
    <w:rsid w:val="00562E0A"/>
    <w:rsid w:val="00565B2F"/>
    <w:rsid w:val="00582710"/>
    <w:rsid w:val="00583550"/>
    <w:rsid w:val="0059513C"/>
    <w:rsid w:val="005A3808"/>
    <w:rsid w:val="005C182C"/>
    <w:rsid w:val="005D0851"/>
    <w:rsid w:val="005D39C9"/>
    <w:rsid w:val="005D65B3"/>
    <w:rsid w:val="005E1874"/>
    <w:rsid w:val="005E1B3B"/>
    <w:rsid w:val="005F2F2B"/>
    <w:rsid w:val="00602353"/>
    <w:rsid w:val="00605311"/>
    <w:rsid w:val="00605CC5"/>
    <w:rsid w:val="0060740C"/>
    <w:rsid w:val="00626951"/>
    <w:rsid w:val="00632AEF"/>
    <w:rsid w:val="00652D06"/>
    <w:rsid w:val="0065314C"/>
    <w:rsid w:val="0065597D"/>
    <w:rsid w:val="006734FD"/>
    <w:rsid w:val="00676B06"/>
    <w:rsid w:val="006905E3"/>
    <w:rsid w:val="00693B73"/>
    <w:rsid w:val="006A41DF"/>
    <w:rsid w:val="006B3793"/>
    <w:rsid w:val="006B70C5"/>
    <w:rsid w:val="006D45E0"/>
    <w:rsid w:val="006E1B40"/>
    <w:rsid w:val="006E6DB6"/>
    <w:rsid w:val="006F0F38"/>
    <w:rsid w:val="00705C8C"/>
    <w:rsid w:val="00707497"/>
    <w:rsid w:val="00714358"/>
    <w:rsid w:val="00737767"/>
    <w:rsid w:val="0074006E"/>
    <w:rsid w:val="00742301"/>
    <w:rsid w:val="007555C7"/>
    <w:rsid w:val="007559B6"/>
    <w:rsid w:val="00756892"/>
    <w:rsid w:val="0076121B"/>
    <w:rsid w:val="007900FD"/>
    <w:rsid w:val="00793082"/>
    <w:rsid w:val="0079789E"/>
    <w:rsid w:val="007A3EF8"/>
    <w:rsid w:val="007A4CB2"/>
    <w:rsid w:val="007B2DD2"/>
    <w:rsid w:val="007B32F9"/>
    <w:rsid w:val="007C0CEF"/>
    <w:rsid w:val="007D6EEE"/>
    <w:rsid w:val="007E3D2C"/>
    <w:rsid w:val="007F052D"/>
    <w:rsid w:val="0081061C"/>
    <w:rsid w:val="00811229"/>
    <w:rsid w:val="00820ABB"/>
    <w:rsid w:val="00826F4A"/>
    <w:rsid w:val="00852FEF"/>
    <w:rsid w:val="0085534F"/>
    <w:rsid w:val="00863B68"/>
    <w:rsid w:val="008664F2"/>
    <w:rsid w:val="00882893"/>
    <w:rsid w:val="00890B0A"/>
    <w:rsid w:val="0089258F"/>
    <w:rsid w:val="008934EA"/>
    <w:rsid w:val="00895241"/>
    <w:rsid w:val="008B014C"/>
    <w:rsid w:val="008C405D"/>
    <w:rsid w:val="008D37C4"/>
    <w:rsid w:val="008E0873"/>
    <w:rsid w:val="00906BBD"/>
    <w:rsid w:val="0091508B"/>
    <w:rsid w:val="00931661"/>
    <w:rsid w:val="00932C7A"/>
    <w:rsid w:val="00932DDE"/>
    <w:rsid w:val="00934E69"/>
    <w:rsid w:val="009573C2"/>
    <w:rsid w:val="00966B09"/>
    <w:rsid w:val="009750A6"/>
    <w:rsid w:val="00975C28"/>
    <w:rsid w:val="00981000"/>
    <w:rsid w:val="009855A1"/>
    <w:rsid w:val="009919B1"/>
    <w:rsid w:val="009A091F"/>
    <w:rsid w:val="009A7123"/>
    <w:rsid w:val="009A77DB"/>
    <w:rsid w:val="009B3087"/>
    <w:rsid w:val="009B3748"/>
    <w:rsid w:val="009B3F2F"/>
    <w:rsid w:val="009C20CC"/>
    <w:rsid w:val="009D32AA"/>
    <w:rsid w:val="009D5E42"/>
    <w:rsid w:val="009F28FC"/>
    <w:rsid w:val="009F53B7"/>
    <w:rsid w:val="00A222F8"/>
    <w:rsid w:val="00A27989"/>
    <w:rsid w:val="00A53A01"/>
    <w:rsid w:val="00A65DF2"/>
    <w:rsid w:val="00A67801"/>
    <w:rsid w:val="00A70C7E"/>
    <w:rsid w:val="00A70C9C"/>
    <w:rsid w:val="00A74108"/>
    <w:rsid w:val="00A8242A"/>
    <w:rsid w:val="00A87BB5"/>
    <w:rsid w:val="00A943F5"/>
    <w:rsid w:val="00AA1E71"/>
    <w:rsid w:val="00AA6240"/>
    <w:rsid w:val="00AA7AF2"/>
    <w:rsid w:val="00AD7613"/>
    <w:rsid w:val="00AE5E25"/>
    <w:rsid w:val="00AE7ECE"/>
    <w:rsid w:val="00AF16D9"/>
    <w:rsid w:val="00AF4536"/>
    <w:rsid w:val="00AF5DDC"/>
    <w:rsid w:val="00AF6C96"/>
    <w:rsid w:val="00B0661A"/>
    <w:rsid w:val="00B36A8F"/>
    <w:rsid w:val="00B41651"/>
    <w:rsid w:val="00B52ADD"/>
    <w:rsid w:val="00B602F7"/>
    <w:rsid w:val="00B70175"/>
    <w:rsid w:val="00B72120"/>
    <w:rsid w:val="00B84E5B"/>
    <w:rsid w:val="00B96A05"/>
    <w:rsid w:val="00BA0545"/>
    <w:rsid w:val="00BB6C0C"/>
    <w:rsid w:val="00BC29C3"/>
    <w:rsid w:val="00BC53DA"/>
    <w:rsid w:val="00BD7B5E"/>
    <w:rsid w:val="00BE197D"/>
    <w:rsid w:val="00BE51CE"/>
    <w:rsid w:val="00BF3786"/>
    <w:rsid w:val="00C029F8"/>
    <w:rsid w:val="00C04155"/>
    <w:rsid w:val="00C1218A"/>
    <w:rsid w:val="00C13716"/>
    <w:rsid w:val="00C24089"/>
    <w:rsid w:val="00C248C0"/>
    <w:rsid w:val="00C43D07"/>
    <w:rsid w:val="00C46D29"/>
    <w:rsid w:val="00C5040E"/>
    <w:rsid w:val="00C6104B"/>
    <w:rsid w:val="00C64426"/>
    <w:rsid w:val="00C65255"/>
    <w:rsid w:val="00C74F5E"/>
    <w:rsid w:val="00C767DF"/>
    <w:rsid w:val="00C77AF4"/>
    <w:rsid w:val="00C85F29"/>
    <w:rsid w:val="00CA5E83"/>
    <w:rsid w:val="00CA7721"/>
    <w:rsid w:val="00CB310F"/>
    <w:rsid w:val="00CC4769"/>
    <w:rsid w:val="00CD551E"/>
    <w:rsid w:val="00CE200F"/>
    <w:rsid w:val="00CE292C"/>
    <w:rsid w:val="00CE2D2C"/>
    <w:rsid w:val="00CF0372"/>
    <w:rsid w:val="00CF5114"/>
    <w:rsid w:val="00D008C6"/>
    <w:rsid w:val="00D02233"/>
    <w:rsid w:val="00D02CC6"/>
    <w:rsid w:val="00D07567"/>
    <w:rsid w:val="00D15157"/>
    <w:rsid w:val="00D21371"/>
    <w:rsid w:val="00D31AA7"/>
    <w:rsid w:val="00D36C17"/>
    <w:rsid w:val="00D45684"/>
    <w:rsid w:val="00D63795"/>
    <w:rsid w:val="00D66D04"/>
    <w:rsid w:val="00D67AAA"/>
    <w:rsid w:val="00D70D38"/>
    <w:rsid w:val="00D7340F"/>
    <w:rsid w:val="00D74132"/>
    <w:rsid w:val="00D74B0B"/>
    <w:rsid w:val="00D751F3"/>
    <w:rsid w:val="00D8551E"/>
    <w:rsid w:val="00D96099"/>
    <w:rsid w:val="00DC03B8"/>
    <w:rsid w:val="00DC697F"/>
    <w:rsid w:val="00DD0DF6"/>
    <w:rsid w:val="00DE66EF"/>
    <w:rsid w:val="00E04476"/>
    <w:rsid w:val="00E12CD8"/>
    <w:rsid w:val="00E13C37"/>
    <w:rsid w:val="00E30C95"/>
    <w:rsid w:val="00E33232"/>
    <w:rsid w:val="00E3448B"/>
    <w:rsid w:val="00E371F2"/>
    <w:rsid w:val="00E37795"/>
    <w:rsid w:val="00E400B3"/>
    <w:rsid w:val="00E4409C"/>
    <w:rsid w:val="00E5412C"/>
    <w:rsid w:val="00E54E6A"/>
    <w:rsid w:val="00E71C19"/>
    <w:rsid w:val="00E721E2"/>
    <w:rsid w:val="00E83C89"/>
    <w:rsid w:val="00E92B8D"/>
    <w:rsid w:val="00EA76B2"/>
    <w:rsid w:val="00ED1B97"/>
    <w:rsid w:val="00ED30DF"/>
    <w:rsid w:val="00EE2529"/>
    <w:rsid w:val="00EE3566"/>
    <w:rsid w:val="00EE5A9D"/>
    <w:rsid w:val="00EF555E"/>
    <w:rsid w:val="00F036B0"/>
    <w:rsid w:val="00F04C30"/>
    <w:rsid w:val="00F13752"/>
    <w:rsid w:val="00F21BE5"/>
    <w:rsid w:val="00F24E95"/>
    <w:rsid w:val="00F308AC"/>
    <w:rsid w:val="00F33329"/>
    <w:rsid w:val="00F40EE3"/>
    <w:rsid w:val="00F42042"/>
    <w:rsid w:val="00F65069"/>
    <w:rsid w:val="00F67FF1"/>
    <w:rsid w:val="00F80738"/>
    <w:rsid w:val="00F82C73"/>
    <w:rsid w:val="00F9790E"/>
    <w:rsid w:val="00FA5C0D"/>
    <w:rsid w:val="00FB4C5C"/>
    <w:rsid w:val="00FB5DC1"/>
    <w:rsid w:val="00FC4F35"/>
    <w:rsid w:val="00FE1BAC"/>
    <w:rsid w:val="00FE4F67"/>
    <w:rsid w:val="00FF2EAC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1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95pt">
    <w:name w:val="Основной текст + 9;5 pt"/>
    <w:rsid w:val="0018188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285pt">
    <w:name w:val="Основной текст (2) + 8;5 pt"/>
    <w:rsid w:val="0018188A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table" w:customStyle="1" w:styleId="13">
    <w:name w:val="Сетка таблицы1"/>
    <w:basedOn w:val="a1"/>
    <w:next w:val="a3"/>
    <w:uiPriority w:val="59"/>
    <w:rsid w:val="00022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95pt">
    <w:name w:val="Основной текст + 9;5 pt"/>
    <w:rsid w:val="0018188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285pt">
    <w:name w:val="Основной текст (2) + 8;5 pt"/>
    <w:rsid w:val="0018188A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table" w:customStyle="1" w:styleId="13">
    <w:name w:val="Сетка таблицы1"/>
    <w:basedOn w:val="a1"/>
    <w:next w:val="a3"/>
    <w:uiPriority w:val="59"/>
    <w:rsid w:val="00022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17733-4A04-4CBC-B4A0-E2729F23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15</Pages>
  <Words>4415</Words>
  <Characters>25167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117</cp:revision>
  <cp:lastPrinted>2020-06-04T11:42:00Z</cp:lastPrinted>
  <dcterms:created xsi:type="dcterms:W3CDTF">2018-04-28T11:52:00Z</dcterms:created>
  <dcterms:modified xsi:type="dcterms:W3CDTF">2020-08-20T07:50:00Z</dcterms:modified>
</cp:coreProperties>
</file>